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44B8" w14:textId="77777777" w:rsidR="00DD208A" w:rsidRPr="008A14BC" w:rsidRDefault="00DD208A" w:rsidP="004E119F">
      <w:pPr>
        <w:spacing w:after="160" w:line="259" w:lineRule="auto"/>
        <w:jc w:val="center"/>
      </w:pPr>
    </w:p>
    <w:p w14:paraId="0ED6F6D5" w14:textId="183A9806" w:rsidR="00DD208A" w:rsidRPr="00BE0C8F" w:rsidRDefault="000A259D" w:rsidP="004E119F">
      <w:pPr>
        <w:spacing w:after="160" w:line="240" w:lineRule="auto"/>
        <w:jc w:val="center"/>
      </w:pPr>
      <w:r w:rsidRPr="000A259D">
        <w:t xml:space="preserve"> </w:t>
      </w:r>
      <w:r w:rsidRPr="00BE0C8F">
        <w:rPr>
          <w:noProof/>
        </w:rPr>
        <w:drawing>
          <wp:inline distT="0" distB="0" distL="0" distR="0" wp14:anchorId="4C408FCE" wp14:editId="586E3184">
            <wp:extent cx="2053894" cy="1979213"/>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1461" cy="1996142"/>
                    </a:xfrm>
                    <a:prstGeom prst="rect">
                      <a:avLst/>
                    </a:prstGeom>
                    <a:noFill/>
                    <a:ln>
                      <a:noFill/>
                    </a:ln>
                  </pic:spPr>
                </pic:pic>
              </a:graphicData>
            </a:graphic>
          </wp:inline>
        </w:drawing>
      </w:r>
    </w:p>
    <w:p w14:paraId="2E9AE338" w14:textId="77777777" w:rsidR="00DD208A" w:rsidRPr="00BE0C8F" w:rsidRDefault="00DD208A" w:rsidP="004E119F">
      <w:pPr>
        <w:spacing w:after="160" w:line="240" w:lineRule="auto"/>
        <w:jc w:val="center"/>
      </w:pPr>
    </w:p>
    <w:p w14:paraId="64A5660C" w14:textId="79EC0CB3" w:rsidR="00804F23" w:rsidRPr="000E692B" w:rsidRDefault="00911BA8" w:rsidP="00BE0C8F">
      <w:pPr>
        <w:spacing w:after="160" w:line="240" w:lineRule="auto"/>
        <w:jc w:val="center"/>
        <w:rPr>
          <w:b/>
          <w:sz w:val="36"/>
          <w:szCs w:val="36"/>
        </w:rPr>
      </w:pPr>
      <w:bookmarkStart w:id="0" w:name="_Hlk146268176"/>
      <w:r w:rsidRPr="000E692B">
        <w:rPr>
          <w:rFonts w:hint="eastAsia"/>
          <w:b/>
          <w:sz w:val="36"/>
          <w:szCs w:val="36"/>
        </w:rPr>
        <w:t>哈利</w:t>
      </w:r>
      <w:r w:rsidR="00B931B4" w:rsidRPr="000E692B">
        <w:rPr>
          <w:rFonts w:ascii="SimSun" w:eastAsia="SimSun" w:hAnsi="SimSun" w:hint="eastAsia"/>
          <w:b/>
          <w:sz w:val="36"/>
          <w:szCs w:val="36"/>
        </w:rPr>
        <w:t>·</w:t>
      </w:r>
      <w:r w:rsidRPr="000E692B">
        <w:rPr>
          <w:rFonts w:hint="eastAsia"/>
          <w:b/>
          <w:sz w:val="36"/>
          <w:szCs w:val="36"/>
        </w:rPr>
        <w:t>波特</w:t>
      </w:r>
      <w:r w:rsidR="0081458E" w:rsidRPr="000E692B">
        <w:rPr>
          <w:b/>
          <w:sz w:val="36"/>
          <w:szCs w:val="36"/>
        </w:rPr>
        <w:t>™</w:t>
      </w:r>
      <w:r w:rsidRPr="000E692B">
        <w:rPr>
          <w:b/>
          <w:sz w:val="36"/>
          <w:szCs w:val="36"/>
        </w:rPr>
        <w:t xml:space="preserve">: </w:t>
      </w:r>
      <w:r w:rsidR="00CC5962" w:rsidRPr="000E692B">
        <w:rPr>
          <w:rFonts w:hint="eastAsia"/>
          <w:b/>
          <w:sz w:val="36"/>
          <w:szCs w:val="36"/>
        </w:rPr>
        <w:t>展覽</w:t>
      </w:r>
    </w:p>
    <w:p w14:paraId="6F73BEAD" w14:textId="09ECDFD8" w:rsidR="00C00BCC" w:rsidRPr="000E692B" w:rsidRDefault="00BF6F35" w:rsidP="00BE0C8F">
      <w:pPr>
        <w:spacing w:after="160" w:line="240" w:lineRule="auto"/>
        <w:jc w:val="center"/>
        <w:rPr>
          <w:rFonts w:ascii="SimSun" w:hAnsi="SimSun"/>
          <w:b/>
          <w:sz w:val="36"/>
          <w:szCs w:val="36"/>
        </w:rPr>
      </w:pPr>
      <w:r w:rsidRPr="009F7001">
        <w:rPr>
          <w:rFonts w:ascii="SimSun" w:hAnsi="SimSun" w:hint="eastAsia"/>
          <w:b/>
          <w:sz w:val="36"/>
          <w:szCs w:val="36"/>
        </w:rPr>
        <w:t>今日</w:t>
      </w:r>
      <w:r w:rsidR="00106389" w:rsidRPr="000E692B">
        <w:rPr>
          <w:rFonts w:hint="eastAsia"/>
          <w:b/>
          <w:sz w:val="36"/>
          <w:szCs w:val="36"/>
        </w:rPr>
        <w:t>於澳門倫敦人</w:t>
      </w:r>
      <w:r w:rsidR="008819BD" w:rsidRPr="008819BD">
        <w:rPr>
          <w:rFonts w:hint="eastAsia"/>
          <w:b/>
          <w:sz w:val="36"/>
          <w:szCs w:val="36"/>
        </w:rPr>
        <w:t>盛大</w:t>
      </w:r>
      <w:r w:rsidR="00106389" w:rsidRPr="000E692B">
        <w:rPr>
          <w:rFonts w:ascii="SimSun" w:hAnsi="SimSun" w:hint="eastAsia"/>
          <w:b/>
          <w:sz w:val="36"/>
          <w:szCs w:val="36"/>
        </w:rPr>
        <w:t>開幕</w:t>
      </w:r>
    </w:p>
    <w:p w14:paraId="5BA22273" w14:textId="6F4FC99C" w:rsidR="003E4BAC" w:rsidRPr="00F6207E" w:rsidRDefault="003E4BAC" w:rsidP="00BE0C8F">
      <w:pPr>
        <w:spacing w:after="160" w:line="240" w:lineRule="auto"/>
        <w:jc w:val="center"/>
        <w:rPr>
          <w:rFonts w:asciiTheme="majorEastAsia" w:eastAsiaTheme="majorEastAsia" w:hAnsiTheme="majorEastAsia"/>
          <w:b/>
          <w:sz w:val="36"/>
          <w:szCs w:val="36"/>
        </w:rPr>
      </w:pPr>
      <w:r w:rsidRPr="00F6207E">
        <w:rPr>
          <w:rFonts w:hint="eastAsia"/>
          <w:b/>
          <w:sz w:val="36"/>
          <w:szCs w:val="36"/>
        </w:rPr>
        <w:t>立即購買門票</w:t>
      </w:r>
      <w:r w:rsidR="00BA43A1">
        <w:rPr>
          <w:rFonts w:hint="eastAsia"/>
          <w:b/>
          <w:sz w:val="36"/>
          <w:szCs w:val="36"/>
        </w:rPr>
        <w:t xml:space="preserve"> </w:t>
      </w:r>
      <w:r w:rsidR="00397BB9">
        <w:rPr>
          <w:b/>
          <w:sz w:val="36"/>
          <w:szCs w:val="36"/>
        </w:rPr>
        <w:t xml:space="preserve"> </w:t>
      </w:r>
      <w:r w:rsidR="00BA43A1" w:rsidRPr="00BA43A1">
        <w:rPr>
          <w:rFonts w:hint="eastAsia"/>
          <w:b/>
          <w:sz w:val="36"/>
          <w:szCs w:val="36"/>
        </w:rPr>
        <w:t>展開魔法之旅</w:t>
      </w:r>
      <w:r w:rsidR="00B3541F" w:rsidRPr="00F6207E">
        <w:rPr>
          <w:rFonts w:asciiTheme="majorEastAsia" w:eastAsiaTheme="majorEastAsia" w:hAnsiTheme="majorEastAsia"/>
          <w:b/>
          <w:sz w:val="36"/>
          <w:szCs w:val="36"/>
        </w:rPr>
        <w:t>!</w:t>
      </w:r>
    </w:p>
    <w:bookmarkEnd w:id="0"/>
    <w:p w14:paraId="2EA998B1" w14:textId="193FB092" w:rsidR="00E92A73" w:rsidRPr="00F6207E" w:rsidRDefault="00397BB9" w:rsidP="006F724E">
      <w:pPr>
        <w:spacing w:after="160" w:line="240" w:lineRule="auto"/>
        <w:jc w:val="center"/>
        <w:rPr>
          <w:rFonts w:ascii="SimSun" w:hAnsi="SimSun"/>
          <w:i/>
          <w:sz w:val="28"/>
          <w:szCs w:val="28"/>
        </w:rPr>
      </w:pPr>
      <w:r w:rsidRPr="00397BB9">
        <w:rPr>
          <w:rFonts w:ascii="SimSun" w:hAnsi="SimSun" w:hint="eastAsia"/>
          <w:i/>
          <w:sz w:val="28"/>
          <w:szCs w:val="28"/>
        </w:rPr>
        <w:t>縱享</w:t>
      </w:r>
      <w:r w:rsidR="00C304F0" w:rsidRPr="00F6207E">
        <w:rPr>
          <w:rFonts w:ascii="SimSun" w:hAnsi="SimSun" w:hint="eastAsia"/>
          <w:i/>
          <w:sz w:val="28"/>
          <w:szCs w:val="28"/>
        </w:rPr>
        <w:t>深</w:t>
      </w:r>
      <w:r w:rsidR="003E4BAC" w:rsidRPr="00F6207E">
        <w:rPr>
          <w:rFonts w:ascii="SimSun" w:hAnsi="SimSun" w:hint="eastAsia"/>
          <w:i/>
          <w:sz w:val="28"/>
          <w:szCs w:val="28"/>
        </w:rPr>
        <w:t>受喜愛</w:t>
      </w:r>
      <w:r w:rsidRPr="00397BB9">
        <w:rPr>
          <w:rFonts w:ascii="SimSun" w:hAnsi="SimSun" w:hint="eastAsia"/>
          <w:i/>
          <w:sz w:val="28"/>
          <w:szCs w:val="28"/>
        </w:rPr>
        <w:t>並</w:t>
      </w:r>
      <w:r w:rsidRPr="00F6207E">
        <w:rPr>
          <w:rFonts w:ascii="SimSun" w:hAnsi="SimSun" w:hint="eastAsia"/>
          <w:i/>
          <w:sz w:val="28"/>
          <w:szCs w:val="28"/>
        </w:rPr>
        <w:t>全面展現哈利</w:t>
      </w:r>
      <w:r w:rsidRPr="00F6207E">
        <w:rPr>
          <w:rFonts w:ascii="SimSun" w:eastAsia="SimSun" w:hAnsi="SimSun" w:hint="eastAsia"/>
          <w:i/>
          <w:sz w:val="28"/>
          <w:szCs w:val="28"/>
        </w:rPr>
        <w:t>·</w:t>
      </w:r>
      <w:r w:rsidRPr="00F6207E">
        <w:rPr>
          <w:rFonts w:ascii="SimSun" w:hAnsi="SimSun" w:hint="eastAsia"/>
          <w:i/>
          <w:sz w:val="28"/>
          <w:szCs w:val="28"/>
        </w:rPr>
        <w:t>波特及魔法世界</w:t>
      </w:r>
      <w:r w:rsidR="003E4BAC" w:rsidRPr="00F6207E">
        <w:rPr>
          <w:rFonts w:ascii="SimSun" w:hAnsi="SimSun" w:hint="eastAsia"/>
          <w:i/>
          <w:sz w:val="28"/>
          <w:szCs w:val="28"/>
        </w:rPr>
        <w:t>的巡迴展覽</w:t>
      </w:r>
    </w:p>
    <w:p w14:paraId="1311B4A7" w14:textId="77777777" w:rsidR="00DD208A" w:rsidRPr="000E692B" w:rsidRDefault="00DD208A" w:rsidP="004E119F">
      <w:pPr>
        <w:spacing w:after="160" w:line="240" w:lineRule="auto"/>
        <w:jc w:val="both"/>
        <w:rPr>
          <w:sz w:val="24"/>
          <w:szCs w:val="24"/>
        </w:rPr>
      </w:pPr>
    </w:p>
    <w:p w14:paraId="425BAFA6" w14:textId="214177A5" w:rsidR="00A020C8" w:rsidRPr="000E692B" w:rsidRDefault="007C7C26" w:rsidP="004E119F">
      <w:pPr>
        <w:spacing w:line="259" w:lineRule="auto"/>
        <w:jc w:val="both"/>
        <w:rPr>
          <w:rFonts w:ascii="SimSun" w:eastAsiaTheme="minorEastAsia" w:hAnsi="SimSun"/>
        </w:rPr>
      </w:pPr>
      <w:r w:rsidRPr="000E692B">
        <w:rPr>
          <w:rFonts w:hint="eastAsia"/>
          <w:b/>
        </w:rPr>
        <w:t>（澳門，</w:t>
      </w:r>
      <w:r w:rsidRPr="000E692B">
        <w:rPr>
          <w:b/>
        </w:rPr>
        <w:t>2023</w:t>
      </w:r>
      <w:r w:rsidRPr="000E692B">
        <w:rPr>
          <w:rFonts w:hint="eastAsia"/>
          <w:b/>
        </w:rPr>
        <w:t>年</w:t>
      </w:r>
      <w:r w:rsidR="002E1591" w:rsidRPr="000E692B">
        <w:rPr>
          <w:b/>
        </w:rPr>
        <w:t>12</w:t>
      </w:r>
      <w:r w:rsidRPr="000E692B">
        <w:rPr>
          <w:rFonts w:hint="eastAsia"/>
          <w:b/>
        </w:rPr>
        <w:t>月</w:t>
      </w:r>
      <w:r w:rsidR="0035597F" w:rsidRPr="000E692B">
        <w:rPr>
          <w:b/>
        </w:rPr>
        <w:t>1</w:t>
      </w:r>
      <w:r w:rsidR="0035597F">
        <w:rPr>
          <w:b/>
        </w:rPr>
        <w:t>5</w:t>
      </w:r>
      <w:r w:rsidRPr="000E692B">
        <w:rPr>
          <w:rFonts w:hint="eastAsia"/>
          <w:b/>
        </w:rPr>
        <w:t>日）</w:t>
      </w:r>
      <w:r w:rsidRPr="000E692B">
        <w:rPr>
          <w:b/>
        </w:rPr>
        <w:t xml:space="preserve"> </w:t>
      </w:r>
      <w:r w:rsidR="00223D99" w:rsidRPr="000E692B">
        <w:t>–</w:t>
      </w:r>
      <w:r w:rsidR="000E40AC" w:rsidRPr="000E692B">
        <w:t xml:space="preserve"> </w:t>
      </w:r>
      <w:r w:rsidR="002E1591" w:rsidRPr="000E692B">
        <w:rPr>
          <w:rFonts w:ascii="SimSun" w:hAnsi="SimSun" w:hint="eastAsia"/>
        </w:rPr>
        <w:t>期待已久的</w:t>
      </w:r>
      <w:bookmarkStart w:id="1" w:name="_Hlk152062718"/>
      <w:r w:rsidR="000E58C8" w:rsidRPr="000E692B">
        <w:rPr>
          <w:rFonts w:hint="eastAsia"/>
        </w:rPr>
        <w:t>「</w:t>
      </w:r>
      <w:bookmarkEnd w:id="1"/>
      <w:r w:rsidR="000E58C8" w:rsidRPr="000E692B">
        <w:rPr>
          <w:rFonts w:hint="eastAsia"/>
          <w:b/>
        </w:rPr>
        <w:t>哈利</w:t>
      </w:r>
      <w:r w:rsidR="000E58C8" w:rsidRPr="000E692B">
        <w:rPr>
          <w:rFonts w:ascii="SimSun" w:eastAsia="SimSun" w:hAnsi="SimSun" w:hint="eastAsia"/>
          <w:b/>
        </w:rPr>
        <w:t>·</w:t>
      </w:r>
      <w:r w:rsidR="000E58C8" w:rsidRPr="000E692B">
        <w:rPr>
          <w:rFonts w:hint="eastAsia"/>
          <w:b/>
        </w:rPr>
        <w:t>波特</w:t>
      </w:r>
      <w:r w:rsidR="000E58C8" w:rsidRPr="000E692B">
        <w:rPr>
          <w:b/>
        </w:rPr>
        <w:t>™</w:t>
      </w:r>
      <w:r w:rsidR="000E58C8" w:rsidRPr="000E692B">
        <w:rPr>
          <w:rFonts w:hint="eastAsia"/>
          <w:b/>
        </w:rPr>
        <w:t>：展覽</w:t>
      </w:r>
      <w:bookmarkStart w:id="2" w:name="_Hlk152062725"/>
      <w:r w:rsidR="000E58C8" w:rsidRPr="000E692B">
        <w:rPr>
          <w:rFonts w:hint="eastAsia"/>
        </w:rPr>
        <w:t>」</w:t>
      </w:r>
      <w:bookmarkEnd w:id="2"/>
      <w:r w:rsidR="000E58C8" w:rsidRPr="000E692B">
        <w:rPr>
          <w:b/>
        </w:rPr>
        <w:t>(Harry Potter™: The Exhibition)</w:t>
      </w:r>
      <w:r w:rsidR="003D3573" w:rsidRPr="000E692B">
        <w:rPr>
          <w:rFonts w:ascii="SimSun" w:hAnsi="SimSun"/>
        </w:rPr>
        <w:t xml:space="preserve"> </w:t>
      </w:r>
      <w:r w:rsidR="003D3573" w:rsidRPr="000E692B">
        <w:rPr>
          <w:rFonts w:ascii="SimSun" w:hAnsi="SimSun" w:hint="eastAsia"/>
        </w:rPr>
        <w:t>首次登陸亞太區</w:t>
      </w:r>
      <w:r w:rsidR="003D3573" w:rsidRPr="000E692B">
        <w:rPr>
          <w:rFonts w:hint="eastAsia"/>
        </w:rPr>
        <w:t>，</w:t>
      </w:r>
      <w:r w:rsidR="00653E3B" w:rsidRPr="00653E3B" w:rsidDel="00653E3B">
        <w:rPr>
          <w:rFonts w:hint="eastAsia"/>
        </w:rPr>
        <w:t xml:space="preserve"> </w:t>
      </w:r>
      <w:r w:rsidR="00A31A12" w:rsidRPr="009F7001">
        <w:rPr>
          <w:rFonts w:hint="eastAsia"/>
        </w:rPr>
        <w:t>今</w:t>
      </w:r>
      <w:r w:rsidR="009D42A3" w:rsidRPr="000E692B">
        <w:rPr>
          <w:rFonts w:hint="eastAsia"/>
        </w:rPr>
        <w:t>日</w:t>
      </w:r>
      <w:r w:rsidR="0019479A">
        <w:rPr>
          <w:rFonts w:ascii="SimSun" w:hAnsi="SimSun" w:hint="eastAsia"/>
        </w:rPr>
        <w:t>於</w:t>
      </w:r>
      <w:r w:rsidR="009D42A3" w:rsidRPr="000E692B">
        <w:rPr>
          <w:rFonts w:hint="eastAsia"/>
        </w:rPr>
        <w:t>澳門倫敦人</w:t>
      </w:r>
      <w:r w:rsidR="004B6135" w:rsidRPr="000E692B">
        <w:rPr>
          <w:vertAlign w:val="superscript"/>
        </w:rPr>
        <w:t>®</w:t>
      </w:r>
      <w:r w:rsidR="009D42A3" w:rsidRPr="000E692B">
        <w:rPr>
          <w:rFonts w:hint="eastAsia"/>
        </w:rPr>
        <w:t>開幕</w:t>
      </w:r>
      <w:r w:rsidR="00B3541F" w:rsidRPr="000E692B">
        <w:rPr>
          <w:rFonts w:hint="eastAsia"/>
        </w:rPr>
        <w:t>。</w:t>
      </w:r>
      <w:r w:rsidR="007744F2" w:rsidRPr="000E692B">
        <w:rPr>
          <w:rFonts w:ascii="SimSun" w:hAnsi="SimSun" w:hint="eastAsia"/>
        </w:rPr>
        <w:t>這個全新</w:t>
      </w:r>
      <w:r w:rsidR="00B3541F" w:rsidRPr="000E692B">
        <w:rPr>
          <w:rFonts w:ascii="SimSun" w:hAnsi="SimSun" w:hint="eastAsia"/>
        </w:rPr>
        <w:t>互動式</w:t>
      </w:r>
      <w:r w:rsidR="00853E81" w:rsidRPr="000E692B">
        <w:rPr>
          <w:rFonts w:ascii="SimSun" w:hAnsi="SimSun" w:hint="eastAsia"/>
        </w:rPr>
        <w:t>的</w:t>
      </w:r>
      <w:r w:rsidR="00B3541F" w:rsidRPr="000E692B">
        <w:rPr>
          <w:rFonts w:hint="eastAsia"/>
        </w:rPr>
        <w:t>巡迴</w:t>
      </w:r>
      <w:r w:rsidR="00B3541F" w:rsidRPr="000E692B">
        <w:rPr>
          <w:rFonts w:ascii="SimSun" w:hAnsi="SimSun" w:hint="eastAsia"/>
        </w:rPr>
        <w:t>展覽</w:t>
      </w:r>
      <w:r w:rsidR="007744F2" w:rsidRPr="000E692B">
        <w:rPr>
          <w:rFonts w:ascii="SimSun" w:hAnsi="SimSun" w:hint="eastAsia"/>
        </w:rPr>
        <w:t>探秘幕後花絮</w:t>
      </w:r>
      <w:r w:rsidR="00B3541F" w:rsidRPr="000E692B">
        <w:rPr>
          <w:rFonts w:ascii="SimSun" w:hAnsi="SimSun" w:hint="eastAsia"/>
        </w:rPr>
        <w:t>，</w:t>
      </w:r>
      <w:r w:rsidR="007744F2" w:rsidRPr="000E692B">
        <w:rPr>
          <w:rFonts w:hint="eastAsia"/>
        </w:rPr>
        <w:t>是有史以來最全面展現哈利</w:t>
      </w:r>
      <w:r w:rsidR="007744F2" w:rsidRPr="000E692B">
        <w:rPr>
          <w:rFonts w:ascii="SimSun" w:eastAsia="SimSun" w:hAnsi="SimSun" w:hint="eastAsia"/>
        </w:rPr>
        <w:t>·</w:t>
      </w:r>
      <w:r w:rsidR="007744F2" w:rsidRPr="000E692B">
        <w:rPr>
          <w:rFonts w:hint="eastAsia"/>
        </w:rPr>
        <w:t>波特及魔法世界的展覽。</w:t>
      </w:r>
      <w:r w:rsidR="002E579E" w:rsidRPr="000E692B">
        <w:rPr>
          <w:rFonts w:hint="eastAsia"/>
        </w:rPr>
        <w:t>佔</w:t>
      </w:r>
      <w:r w:rsidR="007744F2" w:rsidRPr="000E692B">
        <w:rPr>
          <w:rFonts w:hint="eastAsia"/>
        </w:rPr>
        <w:t>地超過</w:t>
      </w:r>
      <w:r w:rsidR="007744F2" w:rsidRPr="000E692B">
        <w:t>30,000</w:t>
      </w:r>
      <w:r w:rsidR="007744F2" w:rsidRPr="000E692B">
        <w:rPr>
          <w:rFonts w:hint="eastAsia"/>
        </w:rPr>
        <w:t>平方</w:t>
      </w:r>
      <w:r w:rsidR="007744F2" w:rsidRPr="000E692B">
        <w:rPr>
          <w:rFonts w:ascii="SimSun" w:hAnsi="SimSun" w:hint="eastAsia"/>
        </w:rPr>
        <w:t>呎</w:t>
      </w:r>
      <w:r w:rsidR="007744F2" w:rsidRPr="000E692B">
        <w:rPr>
          <w:rFonts w:hint="eastAsia"/>
        </w:rPr>
        <w:t>，</w:t>
      </w:r>
      <w:r w:rsidR="00C4207C" w:rsidRPr="00F6207E">
        <w:rPr>
          <w:rFonts w:ascii="SimSun" w:hAnsi="SimSun" w:hint="eastAsia"/>
        </w:rPr>
        <w:t>包括超過</w:t>
      </w:r>
      <w:r w:rsidR="00C4207C" w:rsidRPr="000E692B">
        <w:t>20</w:t>
      </w:r>
      <w:r w:rsidR="00C4207C" w:rsidRPr="00F6207E">
        <w:rPr>
          <w:rFonts w:ascii="SimSun" w:hAnsi="SimSun" w:hint="eastAsia"/>
        </w:rPr>
        <w:t>個精彩展區，</w:t>
      </w:r>
      <w:r w:rsidR="007744F2" w:rsidRPr="000E692B">
        <w:rPr>
          <w:rFonts w:hint="eastAsia"/>
        </w:rPr>
        <w:t>與澳門</w:t>
      </w:r>
      <w:r w:rsidR="00924BFC" w:rsidRPr="00F6207E">
        <w:rPr>
          <w:rFonts w:hint="eastAsia"/>
        </w:rPr>
        <w:t>倫敦</w:t>
      </w:r>
      <w:r w:rsidR="00924BFC" w:rsidRPr="00F6207E">
        <w:rPr>
          <w:rFonts w:ascii="SimSun" w:hAnsi="SimSun" w:hint="eastAsia"/>
        </w:rPr>
        <w:t>人的英倫格調完美配合</w:t>
      </w:r>
      <w:r w:rsidR="007744F2" w:rsidRPr="000E692B">
        <w:rPr>
          <w:rFonts w:hint="eastAsia"/>
        </w:rPr>
        <w:t>，為賓客</w:t>
      </w:r>
      <w:r w:rsidR="007744F2" w:rsidRPr="000E692B">
        <w:rPr>
          <w:rFonts w:ascii="SimSun" w:hAnsi="SimSun" w:hint="eastAsia"/>
        </w:rPr>
        <w:t>打造</w:t>
      </w:r>
      <w:r w:rsidR="007744F2" w:rsidRPr="000E692B">
        <w:rPr>
          <w:rFonts w:hint="eastAsia"/>
        </w:rPr>
        <w:t>難忘</w:t>
      </w:r>
      <w:r w:rsidR="00695B01" w:rsidRPr="000E692B">
        <w:rPr>
          <w:rFonts w:ascii="SimSun" w:hAnsi="SimSun" w:hint="eastAsia"/>
        </w:rPr>
        <w:t>的</w:t>
      </w:r>
      <w:r w:rsidR="007744F2" w:rsidRPr="000E692B">
        <w:rPr>
          <w:rFonts w:ascii="SimSun" w:hAnsi="SimSun" w:hint="eastAsia"/>
        </w:rPr>
        <w:t>體驗</w:t>
      </w:r>
      <w:r w:rsidR="007744F2" w:rsidRPr="000E692B">
        <w:rPr>
          <w:rFonts w:hint="eastAsia"/>
        </w:rPr>
        <w:t>。</w:t>
      </w:r>
    </w:p>
    <w:p w14:paraId="1F4638C0" w14:textId="63FBED06" w:rsidR="00316B5D" w:rsidRPr="00F6207E" w:rsidRDefault="00316B5D" w:rsidP="004E119F">
      <w:pPr>
        <w:spacing w:line="259" w:lineRule="auto"/>
        <w:jc w:val="both"/>
      </w:pPr>
    </w:p>
    <w:p w14:paraId="52C0DFC3" w14:textId="6797C004" w:rsidR="00316B5D" w:rsidRPr="000E692B" w:rsidRDefault="00D42C83" w:rsidP="004E119F">
      <w:pPr>
        <w:spacing w:line="259" w:lineRule="auto"/>
        <w:jc w:val="both"/>
        <w:rPr>
          <w:lang w:val="en-US"/>
        </w:rPr>
      </w:pPr>
      <w:r w:rsidRPr="000E692B">
        <w:rPr>
          <w:rFonts w:ascii="SimSun" w:hAnsi="SimSun" w:hint="eastAsia"/>
        </w:rPr>
        <w:t>開幕典禮</w:t>
      </w:r>
      <w:r w:rsidR="00A31A12" w:rsidRPr="009F7001">
        <w:rPr>
          <w:rFonts w:ascii="SimSun" w:hAnsi="SimSun" w:hint="eastAsia"/>
        </w:rPr>
        <w:t>昨</w:t>
      </w:r>
      <w:r w:rsidR="000D43CE" w:rsidRPr="00B17587">
        <w:rPr>
          <w:rFonts w:ascii="SimSun" w:hAnsi="SimSun" w:hint="eastAsia"/>
        </w:rPr>
        <w:t>日</w:t>
      </w:r>
      <w:r w:rsidR="00853E81" w:rsidRPr="000E692B">
        <w:rPr>
          <w:rFonts w:ascii="SimSun" w:hAnsi="SimSun" w:hint="eastAsia"/>
        </w:rPr>
        <w:t>在</w:t>
      </w:r>
      <w:r w:rsidR="003212BC" w:rsidRPr="000E692B">
        <w:rPr>
          <w:rFonts w:ascii="SimSun" w:hAnsi="SimSun" w:hint="eastAsia"/>
        </w:rPr>
        <w:t>澳門倫敦人舉行</w:t>
      </w:r>
      <w:r w:rsidR="00853E81" w:rsidRPr="000E692B">
        <w:rPr>
          <w:rFonts w:ascii="SimSun" w:hAnsi="SimSun" w:hint="eastAsia"/>
        </w:rPr>
        <w:t>，出席主禮嘉賓包括</w:t>
      </w:r>
      <w:r w:rsidR="009E7506" w:rsidRPr="009E7506">
        <w:rPr>
          <w:rFonts w:ascii="SimSun" w:hAnsi="SimSun" w:hint="eastAsia"/>
        </w:rPr>
        <w:t>中央人民政府駐澳門特別行政區聯絡辦公室宣傳文化部處長白冰</w:t>
      </w:r>
      <w:r w:rsidR="009E7506" w:rsidRPr="000E692B">
        <w:rPr>
          <w:rFonts w:hint="eastAsia"/>
          <w:lang w:val="en-US"/>
        </w:rPr>
        <w:t>、</w:t>
      </w:r>
      <w:r w:rsidRPr="000E692B">
        <w:rPr>
          <w:rFonts w:hint="eastAsia"/>
          <w:lang w:val="en-US"/>
        </w:rPr>
        <w:t>澳門特別行政區政府旅遊局</w:t>
      </w:r>
      <w:r w:rsidR="004B7ABB" w:rsidRPr="000E692B">
        <w:rPr>
          <w:rFonts w:hint="eastAsia"/>
          <w:lang w:val="en-US"/>
        </w:rPr>
        <w:t>局長文綺華</w:t>
      </w:r>
      <w:r w:rsidRPr="000E692B">
        <w:rPr>
          <w:rFonts w:hint="eastAsia"/>
          <w:lang w:val="en-US"/>
        </w:rPr>
        <w:t>、</w:t>
      </w:r>
      <w:r w:rsidR="009E7506" w:rsidRPr="009E7506">
        <w:rPr>
          <w:rFonts w:hint="eastAsia"/>
          <w:lang w:val="en-US"/>
        </w:rPr>
        <w:t>澳門特別行政區政府文化局副局長鄭繼明</w:t>
      </w:r>
      <w:r w:rsidR="009E7506" w:rsidRPr="000E692B">
        <w:rPr>
          <w:rFonts w:hint="eastAsia"/>
          <w:lang w:val="en-US"/>
        </w:rPr>
        <w:t>、</w:t>
      </w:r>
      <w:r w:rsidRPr="000E692B">
        <w:rPr>
          <w:rFonts w:hint="eastAsia"/>
          <w:lang w:val="en-US"/>
        </w:rPr>
        <w:t>金沙中國有限公司</w:t>
      </w:r>
      <w:r w:rsidR="00AA4DCF" w:rsidRPr="000E692B">
        <w:rPr>
          <w:rFonts w:hint="eastAsia"/>
          <w:lang w:val="en-US"/>
        </w:rPr>
        <w:t>營運行政副總裁麥萃賢</w:t>
      </w:r>
      <w:r w:rsidRPr="000E692B">
        <w:rPr>
          <w:rFonts w:hint="eastAsia"/>
          <w:lang w:val="en-US"/>
        </w:rPr>
        <w:t>、</w:t>
      </w:r>
      <w:r w:rsidR="00AA4DCF" w:rsidRPr="000E692B">
        <w:rPr>
          <w:rFonts w:hint="eastAsia"/>
          <w:lang w:val="en-US"/>
        </w:rPr>
        <w:t>金沙中國有限公司行政副總裁兼首席客戶總裁林錦玲</w:t>
      </w:r>
      <w:r w:rsidR="00AA4DCF" w:rsidRPr="000178E1">
        <w:rPr>
          <w:rFonts w:hint="eastAsia"/>
          <w:lang w:val="en-US"/>
        </w:rPr>
        <w:t>、</w:t>
      </w:r>
      <w:r w:rsidR="002E579E" w:rsidRPr="000178E1">
        <w:rPr>
          <w:rFonts w:hint="eastAsia"/>
          <w:lang w:val="en-US"/>
        </w:rPr>
        <w:t>華納兄弟探索全球品牌、特許經營和體驗公司歐洲、中東、非洲及亞太區消費產品負責人</w:t>
      </w:r>
      <w:r w:rsidR="002E579E" w:rsidRPr="000178E1">
        <w:rPr>
          <w:lang w:val="en-US"/>
        </w:rPr>
        <w:t>Julian Moon</w:t>
      </w:r>
      <w:r w:rsidR="002E579E" w:rsidRPr="000E692B">
        <w:rPr>
          <w:rFonts w:hint="eastAsia"/>
          <w:lang w:val="en-US"/>
        </w:rPr>
        <w:t>以及</w:t>
      </w:r>
      <w:r w:rsidRPr="000E692B">
        <w:rPr>
          <w:lang w:val="en-US"/>
        </w:rPr>
        <w:t>Imagine Exhibitions</w:t>
      </w:r>
      <w:r w:rsidRPr="000E692B">
        <w:rPr>
          <w:rFonts w:hint="eastAsia"/>
          <w:lang w:val="en-US"/>
        </w:rPr>
        <w:t>總裁兼首席執行官</w:t>
      </w:r>
      <w:r w:rsidRPr="000E692B">
        <w:rPr>
          <w:lang w:val="en-US"/>
        </w:rPr>
        <w:t>Tom Zaller</w:t>
      </w:r>
      <w:r w:rsidR="00526482" w:rsidRPr="000E692B">
        <w:rPr>
          <w:rFonts w:hint="eastAsia"/>
          <w:lang w:val="en-US"/>
        </w:rPr>
        <w:t>。</w:t>
      </w:r>
      <w:r w:rsidR="00A850F6" w:rsidRPr="000E692B">
        <w:rPr>
          <w:rFonts w:ascii="SimSun" w:hAnsi="SimSun" w:hint="eastAsia"/>
        </w:rPr>
        <w:t>典禮</w:t>
      </w:r>
      <w:r w:rsidR="00A850F6" w:rsidRPr="00F6207E">
        <w:rPr>
          <w:rFonts w:ascii="SimSun" w:hAnsi="SimSun" w:hint="eastAsia"/>
        </w:rPr>
        <w:t>結束後</w:t>
      </w:r>
      <w:r w:rsidRPr="000E692B">
        <w:rPr>
          <w:rFonts w:hint="eastAsia"/>
          <w:lang w:val="en-US"/>
        </w:rPr>
        <w:t>，</w:t>
      </w:r>
      <w:r w:rsidR="006C4FE6" w:rsidRPr="000E692B">
        <w:rPr>
          <w:rFonts w:hint="eastAsia"/>
          <w:lang w:val="en-US"/>
        </w:rPr>
        <w:t>更</w:t>
      </w:r>
      <w:r w:rsidR="009A2D63" w:rsidRPr="000E692B">
        <w:rPr>
          <w:rFonts w:hint="eastAsia"/>
          <w:lang w:val="en-US"/>
        </w:rPr>
        <w:t>有</w:t>
      </w:r>
      <w:r w:rsidRPr="00F6207E">
        <w:rPr>
          <w:rFonts w:asciiTheme="minorEastAsia" w:eastAsiaTheme="minorEastAsia" w:hAnsiTheme="minorEastAsia" w:hint="eastAsia"/>
          <w:lang w:val="en-US"/>
        </w:rPr>
        <w:t>專享導覽</w:t>
      </w:r>
      <w:r w:rsidR="009A2D63" w:rsidRPr="000E692B">
        <w:rPr>
          <w:rFonts w:asciiTheme="minorEastAsia" w:eastAsiaTheme="minorEastAsia" w:hAnsiTheme="minorEastAsia" w:hint="eastAsia"/>
          <w:lang w:val="en-US"/>
        </w:rPr>
        <w:t>帶領貴賓率先體驗</w:t>
      </w:r>
      <w:r w:rsidR="00C70A07" w:rsidRPr="00C70A07">
        <w:rPr>
          <w:rFonts w:asciiTheme="minorEastAsia" w:eastAsiaTheme="minorEastAsia" w:hAnsiTheme="minorEastAsia" w:hint="eastAsia"/>
          <w:lang w:val="en-US"/>
        </w:rPr>
        <w:t>這</w:t>
      </w:r>
      <w:r w:rsidR="009A2D63" w:rsidRPr="000E692B">
        <w:rPr>
          <w:rFonts w:asciiTheme="minorEastAsia" w:eastAsiaTheme="minorEastAsia" w:hAnsiTheme="minorEastAsia" w:hint="eastAsia"/>
          <w:lang w:val="en-US"/>
        </w:rPr>
        <w:t>神奇的魔法展覽</w:t>
      </w:r>
      <w:r w:rsidRPr="000E692B">
        <w:rPr>
          <w:rFonts w:asciiTheme="minorEastAsia" w:eastAsiaTheme="minorEastAsia" w:hAnsiTheme="minorEastAsia" w:hint="eastAsia"/>
          <w:lang w:val="en-US"/>
        </w:rPr>
        <w:t>。</w:t>
      </w:r>
    </w:p>
    <w:p w14:paraId="58493CDF" w14:textId="0CB12C5A" w:rsidR="00E3603F" w:rsidRPr="000E692B" w:rsidRDefault="00E3603F" w:rsidP="004E119F">
      <w:pPr>
        <w:spacing w:line="259" w:lineRule="auto"/>
        <w:jc w:val="both"/>
        <w:rPr>
          <w:rFonts w:eastAsia="SimSun"/>
          <w:lang w:val="en-US"/>
        </w:rPr>
      </w:pPr>
    </w:p>
    <w:p w14:paraId="71BEA806" w14:textId="4E651689" w:rsidR="00FA7226" w:rsidRDefault="000072B0" w:rsidP="00FA7226">
      <w:pPr>
        <w:spacing w:line="259" w:lineRule="auto"/>
        <w:jc w:val="both"/>
        <w:rPr>
          <w:lang w:val="en-US"/>
        </w:rPr>
      </w:pPr>
      <w:bookmarkStart w:id="3" w:name="_Hlk149138786"/>
      <w:r w:rsidRPr="00B17587">
        <w:rPr>
          <w:rFonts w:hint="eastAsia"/>
          <w:lang w:val="en-US"/>
        </w:rPr>
        <w:t>金沙中國有限公司總裁王英偉博士表示：「</w:t>
      </w:r>
      <w:r w:rsidR="002D07C0" w:rsidRPr="00B17587">
        <w:rPr>
          <w:rFonts w:hint="eastAsia"/>
          <w:lang w:val="en-US"/>
        </w:rPr>
        <w:t>我們十分高興</w:t>
      </w:r>
      <w:r w:rsidRPr="00B17587">
        <w:rPr>
          <w:rFonts w:hint="eastAsia"/>
          <w:lang w:val="en-US"/>
        </w:rPr>
        <w:t>澳門倫敦人成為</w:t>
      </w:r>
      <w:r w:rsidRPr="00B17587">
        <w:rPr>
          <w:rFonts w:hint="eastAsia"/>
          <w:b/>
        </w:rPr>
        <w:t>哈利</w:t>
      </w:r>
      <w:r w:rsidR="003C12B2" w:rsidRPr="00B17587">
        <w:rPr>
          <w:rFonts w:ascii="SimSun" w:eastAsia="SimSun" w:hAnsi="SimSun" w:hint="eastAsia"/>
          <w:b/>
        </w:rPr>
        <w:t>·</w:t>
      </w:r>
      <w:r w:rsidRPr="00B17587">
        <w:rPr>
          <w:rFonts w:hint="eastAsia"/>
          <w:b/>
        </w:rPr>
        <w:t>波特：展覽</w:t>
      </w:r>
      <w:r w:rsidR="003C12B2" w:rsidRPr="00B17587">
        <w:rPr>
          <w:rFonts w:hint="eastAsia"/>
          <w:lang w:val="en-US"/>
        </w:rPr>
        <w:t>的</w:t>
      </w:r>
      <w:r w:rsidRPr="00B17587">
        <w:rPr>
          <w:rFonts w:hint="eastAsia"/>
          <w:lang w:val="en-US"/>
        </w:rPr>
        <w:t>亞太</w:t>
      </w:r>
      <w:r w:rsidR="00CA17A4" w:rsidRPr="00B17587">
        <w:rPr>
          <w:rFonts w:hint="eastAsia"/>
          <w:lang w:val="en-US"/>
        </w:rPr>
        <w:t>區</w:t>
      </w:r>
      <w:r w:rsidRPr="00B17587">
        <w:rPr>
          <w:rFonts w:hint="eastAsia"/>
          <w:lang w:val="en-US"/>
        </w:rPr>
        <w:t>首</w:t>
      </w:r>
      <w:r w:rsidRPr="00B17587">
        <w:rPr>
          <w:rFonts w:ascii="SimSun" w:hAnsi="SimSun" w:hint="eastAsia"/>
          <w:lang w:val="en-US"/>
        </w:rPr>
        <w:t>站</w:t>
      </w:r>
      <w:r w:rsidR="00346E25" w:rsidRPr="00B17587">
        <w:rPr>
          <w:rFonts w:hint="eastAsia"/>
          <w:lang w:val="en-US"/>
        </w:rPr>
        <w:t>，藉此</w:t>
      </w:r>
      <w:r w:rsidRPr="00B17587">
        <w:rPr>
          <w:rFonts w:hint="eastAsia"/>
          <w:lang w:val="en-US"/>
        </w:rPr>
        <w:t>為賓客提供世界級、多元化的</w:t>
      </w:r>
      <w:r w:rsidR="00724ADF" w:rsidRPr="00B17587">
        <w:rPr>
          <w:rFonts w:asciiTheme="majorEastAsia" w:eastAsiaTheme="majorEastAsia" w:hAnsiTheme="majorEastAsia" w:hint="eastAsia"/>
          <w:lang w:val="en-US"/>
        </w:rPr>
        <w:t>合</w:t>
      </w:r>
      <w:r w:rsidRPr="00B17587">
        <w:rPr>
          <w:rFonts w:hint="eastAsia"/>
          <w:lang w:val="en-US"/>
        </w:rPr>
        <w:t>家歡娛樂活動。</w:t>
      </w:r>
      <w:r w:rsidR="00FA7226" w:rsidRPr="00B17587">
        <w:rPr>
          <w:rFonts w:hint="eastAsia"/>
          <w:b/>
        </w:rPr>
        <w:t>哈利</w:t>
      </w:r>
      <w:r w:rsidR="003C12B2" w:rsidRPr="00B17587">
        <w:rPr>
          <w:rFonts w:ascii="SimSun" w:eastAsia="SimSun" w:hAnsi="SimSun" w:hint="eastAsia"/>
          <w:b/>
        </w:rPr>
        <w:t>·</w:t>
      </w:r>
      <w:r w:rsidR="00FA7226" w:rsidRPr="00B17587">
        <w:rPr>
          <w:rFonts w:hint="eastAsia"/>
          <w:b/>
        </w:rPr>
        <w:t>波特：展覽</w:t>
      </w:r>
      <w:r w:rsidR="00F5290C" w:rsidRPr="00B17587">
        <w:rPr>
          <w:rFonts w:ascii="SimSun" w:hAnsi="SimSun" w:hint="eastAsia"/>
        </w:rPr>
        <w:t>精彩紛呈，</w:t>
      </w:r>
      <w:r w:rsidR="00616E9D" w:rsidRPr="00B17587">
        <w:rPr>
          <w:rFonts w:ascii="SimSun" w:hAnsi="SimSun" w:hint="eastAsia"/>
        </w:rPr>
        <w:t>適合不</w:t>
      </w:r>
      <w:r w:rsidR="00C40EB0" w:rsidRPr="00B17587">
        <w:rPr>
          <w:rFonts w:ascii="SimSun" w:hAnsi="SimSun" w:hint="eastAsia"/>
          <w:lang w:val="en-US"/>
        </w:rPr>
        <w:t>同年齡</w:t>
      </w:r>
      <w:r w:rsidR="008F7223" w:rsidRPr="00B17587">
        <w:rPr>
          <w:rFonts w:ascii="SimSun" w:hAnsi="SimSun" w:hint="eastAsia"/>
          <w:lang w:val="en-US"/>
        </w:rPr>
        <w:t>層</w:t>
      </w:r>
      <w:r w:rsidR="00C40EB0" w:rsidRPr="00B17587">
        <w:rPr>
          <w:rFonts w:ascii="SimSun" w:hAnsi="SimSun" w:hint="eastAsia"/>
          <w:lang w:val="en-US"/>
        </w:rPr>
        <w:t>的觀眾</w:t>
      </w:r>
      <w:r w:rsidR="00F5290C" w:rsidRPr="00B17587">
        <w:rPr>
          <w:rFonts w:hint="eastAsia"/>
          <w:lang w:val="en-US"/>
        </w:rPr>
        <w:t>。</w:t>
      </w:r>
      <w:r w:rsidR="00F5290C" w:rsidRPr="00B17587">
        <w:rPr>
          <w:rFonts w:ascii="PMingLiU" w:hAnsi="PMingLiU" w:hint="eastAsia"/>
          <w:lang w:val="en-US"/>
        </w:rPr>
        <w:t>我們歡迎来自世界各地的哈利</w:t>
      </w:r>
      <w:r w:rsidR="003C12B2" w:rsidRPr="00B17587">
        <w:rPr>
          <w:rFonts w:ascii="SimSun" w:eastAsia="SimSun" w:hAnsi="SimSun" w:hint="eastAsia"/>
          <w:lang w:val="en-US"/>
        </w:rPr>
        <w:t>·</w:t>
      </w:r>
      <w:r w:rsidR="00F5290C" w:rsidRPr="00B17587">
        <w:rPr>
          <w:rFonts w:ascii="PMingLiU" w:hAnsi="PMingLiU" w:hint="eastAsia"/>
          <w:lang w:val="en-US"/>
        </w:rPr>
        <w:t>波特</w:t>
      </w:r>
      <w:r w:rsidR="00E77785" w:rsidRPr="00B17587">
        <w:rPr>
          <w:rFonts w:ascii="PMingLiU" w:hAnsi="PMingLiU" w:hint="eastAsia"/>
          <w:lang w:val="en-US"/>
        </w:rPr>
        <w:t>迷</w:t>
      </w:r>
      <w:r w:rsidR="00F5290C" w:rsidRPr="00B17587">
        <w:rPr>
          <w:rFonts w:ascii="SimSun" w:hAnsi="SimSun" w:hint="eastAsia"/>
          <w:lang w:val="en-US"/>
        </w:rPr>
        <w:t>與剛剛開始</w:t>
      </w:r>
      <w:r w:rsidR="00CA7413" w:rsidRPr="00B17587">
        <w:rPr>
          <w:rFonts w:ascii="SimSun" w:hAnsi="SimSun" w:hint="eastAsia"/>
          <w:lang w:val="en-US"/>
        </w:rPr>
        <w:t>探索</w:t>
      </w:r>
      <w:r w:rsidR="00F5290C" w:rsidRPr="00B17587">
        <w:rPr>
          <w:rFonts w:ascii="SimSun" w:hAnsi="SimSun" w:hint="eastAsia"/>
          <w:lang w:val="en-US"/>
        </w:rPr>
        <w:t>魔法世界的賓客</w:t>
      </w:r>
      <w:r w:rsidR="00F315C8" w:rsidRPr="00B17587">
        <w:rPr>
          <w:rFonts w:ascii="PMingLiU" w:hAnsi="PMingLiU" w:hint="eastAsia"/>
          <w:lang w:val="en-US"/>
        </w:rPr>
        <w:t>親臨</w:t>
      </w:r>
      <w:r w:rsidR="00F5290C" w:rsidRPr="00B17587">
        <w:rPr>
          <w:rFonts w:ascii="PMingLiU" w:hAnsi="PMingLiU" w:hint="eastAsia"/>
          <w:lang w:val="en-US"/>
        </w:rPr>
        <w:t>澳門</w:t>
      </w:r>
      <w:r w:rsidR="00616E9D" w:rsidRPr="00B17587">
        <w:rPr>
          <w:rFonts w:ascii="PMingLiU" w:hAnsi="PMingLiU" w:hint="eastAsia"/>
          <w:lang w:val="en-US"/>
        </w:rPr>
        <w:t>，</w:t>
      </w:r>
      <w:r w:rsidR="00E0239B" w:rsidRPr="00B17587">
        <w:rPr>
          <w:rFonts w:ascii="PMingLiU" w:hAnsi="PMingLiU" w:hint="eastAsia"/>
          <w:lang w:val="en-US"/>
        </w:rPr>
        <w:t>一同</w:t>
      </w:r>
      <w:r w:rsidR="00616E9D" w:rsidRPr="00B17587">
        <w:rPr>
          <w:rFonts w:ascii="SimSun" w:hAnsi="SimSun" w:hint="eastAsia"/>
          <w:lang w:val="en-US"/>
        </w:rPr>
        <w:t>感受哈利</w:t>
      </w:r>
      <w:r w:rsidR="00616E9D" w:rsidRPr="00B17587">
        <w:rPr>
          <w:rFonts w:ascii="SimSun" w:eastAsia="SimSun" w:hAnsi="SimSun" w:hint="eastAsia"/>
          <w:lang w:val="en-US"/>
        </w:rPr>
        <w:t>·</w:t>
      </w:r>
      <w:r w:rsidR="00616E9D" w:rsidRPr="00B17587">
        <w:rPr>
          <w:rFonts w:ascii="SimSun" w:hAnsi="SimSun" w:hint="eastAsia"/>
          <w:lang w:val="en-US"/>
        </w:rPr>
        <w:t>波特</w:t>
      </w:r>
      <w:r w:rsidR="00616E9D" w:rsidRPr="00B17587">
        <w:rPr>
          <w:rFonts w:hint="eastAsia"/>
          <w:lang w:val="en-US"/>
        </w:rPr>
        <w:t>的</w:t>
      </w:r>
      <w:r w:rsidR="00157D1E" w:rsidRPr="00B17587">
        <w:rPr>
          <w:rFonts w:hint="eastAsia"/>
          <w:lang w:val="en-US"/>
        </w:rPr>
        <w:t>獨特</w:t>
      </w:r>
      <w:r w:rsidR="00393F51" w:rsidRPr="00B17587">
        <w:rPr>
          <w:rFonts w:ascii="SimSun" w:hAnsi="SimSun" w:hint="eastAsia"/>
          <w:lang w:val="en-US"/>
        </w:rPr>
        <w:t>魅力</w:t>
      </w:r>
      <w:r w:rsidR="00F5290C" w:rsidRPr="00B17587">
        <w:rPr>
          <w:rFonts w:ascii="SimSun" w:hAnsi="SimSun" w:hint="eastAsia"/>
          <w:lang w:val="en-US"/>
        </w:rPr>
        <w:t>。</w:t>
      </w:r>
      <w:bookmarkEnd w:id="3"/>
      <w:r w:rsidR="00FA7226" w:rsidRPr="00B17587">
        <w:rPr>
          <w:rFonts w:hint="eastAsia"/>
          <w:lang w:val="en-US"/>
        </w:rPr>
        <w:t>」</w:t>
      </w:r>
    </w:p>
    <w:p w14:paraId="5276D926" w14:textId="34756212" w:rsidR="00AA43CC" w:rsidRPr="0064270B" w:rsidRDefault="00AA43CC" w:rsidP="00CA0876">
      <w:pPr>
        <w:spacing w:line="259" w:lineRule="auto"/>
        <w:jc w:val="both"/>
        <w:rPr>
          <w:rFonts w:eastAsiaTheme="minorEastAsia"/>
        </w:rPr>
      </w:pPr>
    </w:p>
    <w:p w14:paraId="2B5076E4" w14:textId="2D775495" w:rsidR="002F59EC" w:rsidRPr="00F6207E" w:rsidRDefault="002F59EC" w:rsidP="00001BB3">
      <w:pPr>
        <w:spacing w:line="259" w:lineRule="auto"/>
        <w:jc w:val="both"/>
        <w:rPr>
          <w:lang w:val="en-US"/>
        </w:rPr>
      </w:pPr>
      <w:r w:rsidRPr="000E692B">
        <w:rPr>
          <w:rFonts w:ascii="Roboto" w:hAnsi="Roboto" w:hint="eastAsia"/>
        </w:rPr>
        <w:lastRenderedPageBreak/>
        <w:t>華納兄弟探索全球主題娛樂公司</w:t>
      </w:r>
      <w:r w:rsidRPr="00F6207E">
        <w:rPr>
          <w:rFonts w:ascii="SimSun" w:hAnsi="SimSun" w:hint="eastAsia"/>
        </w:rPr>
        <w:t>高級副總裁</w:t>
      </w:r>
      <w:r w:rsidRPr="000E692B">
        <w:rPr>
          <w:lang w:val="en-US"/>
        </w:rPr>
        <w:t>Julian Moon</w:t>
      </w:r>
      <w:r w:rsidRPr="000E692B">
        <w:rPr>
          <w:rFonts w:hint="eastAsia"/>
          <w:lang w:val="en-US"/>
        </w:rPr>
        <w:t>表示：</w:t>
      </w:r>
      <w:r w:rsidR="00CD28AB" w:rsidRPr="000E692B">
        <w:rPr>
          <w:rFonts w:hint="eastAsia"/>
          <w:lang w:val="en-US"/>
        </w:rPr>
        <w:t>「</w:t>
      </w:r>
      <w:r w:rsidR="00CD28AB" w:rsidRPr="00F6207E">
        <w:rPr>
          <w:rFonts w:ascii="SimSun" w:hAnsi="SimSun" w:hint="eastAsia"/>
        </w:rPr>
        <w:t>憑藉先進技術、</w:t>
      </w:r>
      <w:r w:rsidR="0083667D" w:rsidRPr="00F6207E">
        <w:rPr>
          <w:rFonts w:ascii="SimSun" w:hAnsi="SimSun" w:hint="eastAsia"/>
        </w:rPr>
        <w:t>精巧</w:t>
      </w:r>
      <w:r w:rsidR="00CD28AB" w:rsidRPr="00F6207E">
        <w:rPr>
          <w:rFonts w:ascii="SimSun" w:hAnsi="SimSun" w:hint="eastAsia"/>
        </w:rPr>
        <w:t>細節及魔法</w:t>
      </w:r>
      <w:r w:rsidR="00F0016C" w:rsidRPr="00F6207E">
        <w:rPr>
          <w:rFonts w:ascii="SimSun" w:hAnsi="SimSun" w:hint="eastAsia"/>
        </w:rPr>
        <w:t>元素</w:t>
      </w:r>
      <w:r w:rsidR="00CD28AB" w:rsidRPr="00F6207E">
        <w:rPr>
          <w:rFonts w:ascii="SimSun" w:hAnsi="SimSun" w:hint="eastAsia"/>
        </w:rPr>
        <w:t>，</w:t>
      </w:r>
      <w:r w:rsidR="00CD28AB" w:rsidRPr="000E692B">
        <w:rPr>
          <w:rFonts w:hint="eastAsia"/>
          <w:lang w:val="en-US"/>
        </w:rPr>
        <w:t>哈利</w:t>
      </w:r>
      <w:r w:rsidR="00CD28AB" w:rsidRPr="000E692B">
        <w:rPr>
          <w:rFonts w:ascii="SimSun" w:eastAsia="SimSun" w:hAnsi="SimSun" w:hint="eastAsia"/>
          <w:lang w:val="en-US"/>
        </w:rPr>
        <w:t>·</w:t>
      </w:r>
      <w:r w:rsidR="00CD28AB" w:rsidRPr="000E692B">
        <w:rPr>
          <w:rFonts w:hint="eastAsia"/>
          <w:lang w:val="en-US"/>
        </w:rPr>
        <w:t>波特：展覽</w:t>
      </w:r>
      <w:r w:rsidR="00CD28AB" w:rsidRPr="00F6207E">
        <w:rPr>
          <w:rFonts w:ascii="SimSun" w:hAnsi="SimSun" w:hint="eastAsia"/>
        </w:rPr>
        <w:t>以獨一無二的方式為粉絲們再現魔法世界的神奇故事。</w:t>
      </w:r>
      <w:r w:rsidR="00CD28AB" w:rsidRPr="000E692B">
        <w:rPr>
          <w:rFonts w:asciiTheme="majorEastAsia" w:eastAsiaTheme="majorEastAsia" w:hAnsiTheme="majorEastAsia" w:hint="eastAsia"/>
        </w:rPr>
        <w:t>我們很高興能將這個世界巡迴展覽帶到澳門</w:t>
      </w:r>
      <w:r w:rsidR="00CD28AB" w:rsidRPr="000E692B">
        <w:rPr>
          <w:rFonts w:ascii="SimSun" w:hAnsi="SimSun" w:hint="eastAsia"/>
        </w:rPr>
        <w:t>，</w:t>
      </w:r>
      <w:r w:rsidR="00F115DC" w:rsidRPr="00F6207E">
        <w:rPr>
          <w:rFonts w:asciiTheme="majorEastAsia" w:hAnsiTheme="majorEastAsia" w:hint="eastAsia"/>
        </w:rPr>
        <w:t>讓</w:t>
      </w:r>
      <w:r w:rsidR="00CD28AB" w:rsidRPr="000E692B">
        <w:rPr>
          <w:rFonts w:asciiTheme="majorEastAsia" w:eastAsiaTheme="majorEastAsia" w:hAnsiTheme="majorEastAsia" w:hint="eastAsia"/>
        </w:rPr>
        <w:t>粉絲</w:t>
      </w:r>
      <w:r w:rsidR="00F115DC" w:rsidRPr="00F6207E">
        <w:rPr>
          <w:rFonts w:ascii="SimSun" w:hAnsi="SimSun" w:hint="eastAsia"/>
        </w:rPr>
        <w:t>親身體驗魔法力量</w:t>
      </w:r>
      <w:r w:rsidR="00CD28AB" w:rsidRPr="000E692B">
        <w:rPr>
          <w:rFonts w:asciiTheme="majorEastAsia" w:eastAsiaTheme="majorEastAsia" w:hAnsiTheme="majorEastAsia" w:hint="eastAsia"/>
        </w:rPr>
        <w:t>。</w:t>
      </w:r>
      <w:r w:rsidR="00CD28AB" w:rsidRPr="000E692B">
        <w:rPr>
          <w:rFonts w:hint="eastAsia"/>
          <w:lang w:val="en-US"/>
        </w:rPr>
        <w:t>」</w:t>
      </w:r>
    </w:p>
    <w:p w14:paraId="62F75D19" w14:textId="77777777" w:rsidR="00001BB3" w:rsidRPr="00001BB3" w:rsidRDefault="00001BB3" w:rsidP="00001BB3">
      <w:pPr>
        <w:spacing w:line="259" w:lineRule="auto"/>
        <w:jc w:val="both"/>
        <w:rPr>
          <w:rFonts w:ascii="Roboto" w:hAnsi="Roboto"/>
        </w:rPr>
      </w:pPr>
    </w:p>
    <w:p w14:paraId="489A8185" w14:textId="55595F8A" w:rsidR="00FF7D16" w:rsidRPr="00E3029D" w:rsidRDefault="00FF7D16" w:rsidP="00FF7D16">
      <w:r w:rsidRPr="00E3029D">
        <w:t>Imagine Exhibitions</w:t>
      </w:r>
      <w:r w:rsidRPr="00E3029D">
        <w:t>總裁兼首席執行官</w:t>
      </w:r>
      <w:r w:rsidRPr="00E3029D">
        <w:t>Tom Zaller</w:t>
      </w:r>
      <w:r w:rsidRPr="00E3029D">
        <w:t>表示：「</w:t>
      </w:r>
      <w:r w:rsidRPr="00E3029D">
        <w:rPr>
          <w:rFonts w:hint="eastAsia"/>
        </w:rPr>
        <w:t>哈利</w:t>
      </w:r>
      <w:r w:rsidRPr="00E3029D">
        <w:rPr>
          <w:rFonts w:ascii="SimSun" w:eastAsia="SimSun" w:hAnsi="SimSun" w:hint="eastAsia"/>
        </w:rPr>
        <w:t>·</w:t>
      </w:r>
      <w:r w:rsidRPr="00E3029D">
        <w:rPr>
          <w:rFonts w:hint="eastAsia"/>
        </w:rPr>
        <w:t>波特：展覽首次登陸亞太區，不僅是一大盛事，更</w:t>
      </w:r>
      <w:r w:rsidRPr="00A773B6">
        <w:rPr>
          <w:rFonts w:asciiTheme="minorEastAsia" w:hAnsiTheme="minorEastAsia" w:hint="eastAsia"/>
        </w:rPr>
        <w:t>是一份</w:t>
      </w:r>
      <w:r w:rsidRPr="00E3029D">
        <w:rPr>
          <w:rFonts w:hint="eastAsia"/>
        </w:rPr>
        <w:t>誠摯邀請</w:t>
      </w:r>
      <w:r w:rsidRPr="00A773B6">
        <w:rPr>
          <w:rFonts w:asciiTheme="minorEastAsia" w:hAnsiTheme="minorEastAsia" w:hint="eastAsia"/>
        </w:rPr>
        <w:t>：歡迎各位</w:t>
      </w:r>
      <w:r w:rsidR="00E35BBD" w:rsidRPr="00DD01B7">
        <w:rPr>
          <w:rFonts w:ascii="SimSun" w:hAnsi="SimSun" w:hint="eastAsia"/>
        </w:rPr>
        <w:t>在</w:t>
      </w:r>
      <w:r w:rsidR="00E35BBD" w:rsidRPr="00E35BBD">
        <w:rPr>
          <w:rFonts w:ascii="SimSun" w:hAnsi="SimSun" w:hint="eastAsia"/>
        </w:rPr>
        <w:t>展覽</w:t>
      </w:r>
      <w:r w:rsidR="00E35BBD" w:rsidRPr="00DD01B7">
        <w:rPr>
          <w:rFonts w:ascii="SimSun" w:hAnsi="SimSun" w:hint="eastAsia"/>
        </w:rPr>
        <w:t>中</w:t>
      </w:r>
      <w:r w:rsidRPr="00E3029D">
        <w:rPr>
          <w:rFonts w:hint="eastAsia"/>
        </w:rPr>
        <w:t>步入無與倫比的</w:t>
      </w:r>
      <w:r w:rsidRPr="00E3029D">
        <w:rPr>
          <w:rFonts w:asciiTheme="minorEastAsia" w:hAnsiTheme="minorEastAsia" w:hint="eastAsia"/>
        </w:rPr>
        <w:t>神奇領地，</w:t>
      </w:r>
      <w:r w:rsidRPr="00A773B6">
        <w:rPr>
          <w:rFonts w:asciiTheme="minorEastAsia" w:hAnsiTheme="minorEastAsia" w:hint="eastAsia"/>
        </w:rPr>
        <w:t>展開不可思議的奇遇</w:t>
      </w:r>
      <w:r w:rsidRPr="00E3029D">
        <w:rPr>
          <w:rFonts w:asciiTheme="minorEastAsia" w:hAnsiTheme="minorEastAsia" w:hint="eastAsia"/>
        </w:rPr>
        <w:t>，體驗令全球無數觀眾為之傾倒的魔法</w:t>
      </w:r>
      <w:r w:rsidRPr="00E3029D">
        <w:rPr>
          <w:rFonts w:hint="eastAsia"/>
        </w:rPr>
        <w:t>。</w:t>
      </w:r>
      <w:r w:rsidRPr="00A773B6">
        <w:rPr>
          <w:rFonts w:asciiTheme="minorEastAsia" w:hAnsiTheme="minorEastAsia" w:hint="eastAsia"/>
        </w:rPr>
        <w:t>期待大家來到澳門，和我們一起</w:t>
      </w:r>
      <w:r w:rsidR="00C70E8B" w:rsidRPr="000E692B">
        <w:rPr>
          <w:rFonts w:asciiTheme="minorEastAsia" w:eastAsiaTheme="minorEastAsia" w:hAnsiTheme="minorEastAsia" w:hint="eastAsia"/>
          <w:lang w:val="en-US"/>
        </w:rPr>
        <w:t>體驗</w:t>
      </w:r>
      <w:r w:rsidR="00C70E8B" w:rsidRPr="00C70A07">
        <w:rPr>
          <w:rFonts w:asciiTheme="minorEastAsia" w:eastAsiaTheme="minorEastAsia" w:hAnsiTheme="minorEastAsia" w:hint="eastAsia"/>
          <w:lang w:val="en-US"/>
        </w:rPr>
        <w:t>這</w:t>
      </w:r>
      <w:r w:rsidR="00C70E8B" w:rsidRPr="000E692B">
        <w:rPr>
          <w:rFonts w:asciiTheme="minorEastAsia" w:eastAsiaTheme="minorEastAsia" w:hAnsiTheme="minorEastAsia" w:hint="eastAsia"/>
          <w:lang w:val="en-US"/>
        </w:rPr>
        <w:t>魔法展覽</w:t>
      </w:r>
      <w:r w:rsidRPr="00E3029D">
        <w:rPr>
          <w:rFonts w:hint="eastAsia"/>
        </w:rPr>
        <w:t>。</w:t>
      </w:r>
      <w:r w:rsidRPr="00C438FE">
        <w:rPr>
          <w:rFonts w:hint="eastAsia"/>
        </w:rPr>
        <w:t>」</w:t>
      </w:r>
    </w:p>
    <w:p w14:paraId="4EF4477A" w14:textId="0C66FACD" w:rsidR="00E237E8" w:rsidRDefault="00E237E8" w:rsidP="00AA43CC">
      <w:pPr>
        <w:pStyle w:val="HTMLPreformatted"/>
        <w:jc w:val="both"/>
        <w:rPr>
          <w:rFonts w:ascii="Arial" w:eastAsia="PMingLiU" w:hAnsi="Arial" w:cs="Arial"/>
          <w:sz w:val="22"/>
          <w:szCs w:val="22"/>
        </w:rPr>
      </w:pPr>
    </w:p>
    <w:p w14:paraId="6242BF34" w14:textId="6CFE1F97" w:rsidR="00E237E8" w:rsidRPr="00B9221B" w:rsidRDefault="00E237E8" w:rsidP="00E237E8">
      <w:pPr>
        <w:pStyle w:val="HTMLPreformatted"/>
        <w:jc w:val="both"/>
        <w:rPr>
          <w:rFonts w:ascii="SimSun" w:eastAsia="SimSun" w:hAnsi="SimSun" w:cs="Arial"/>
          <w:sz w:val="22"/>
          <w:szCs w:val="22"/>
        </w:rPr>
      </w:pPr>
      <w:r w:rsidRPr="00B9221B">
        <w:rPr>
          <w:rFonts w:ascii="Arial" w:eastAsia="PMingLiU" w:hAnsi="Arial" w:cs="Arial" w:hint="eastAsia"/>
          <w:sz w:val="22"/>
          <w:szCs w:val="22"/>
          <w:lang w:val="en"/>
        </w:rPr>
        <w:t>在</w:t>
      </w:r>
      <w:r w:rsidRPr="00B9221B">
        <w:rPr>
          <w:rFonts w:ascii="Arial" w:eastAsia="PMingLiU" w:hAnsi="Arial" w:cs="Arial" w:hint="eastAsia"/>
          <w:b/>
          <w:sz w:val="22"/>
          <w:szCs w:val="22"/>
        </w:rPr>
        <w:t>哈利</w:t>
      </w:r>
      <w:r w:rsidRPr="00B9221B">
        <w:rPr>
          <w:rFonts w:ascii="SimSun" w:eastAsia="SimSun" w:hAnsi="SimSun" w:cs="Arial" w:hint="eastAsia"/>
          <w:b/>
          <w:sz w:val="22"/>
          <w:szCs w:val="22"/>
        </w:rPr>
        <w:t>·</w:t>
      </w:r>
      <w:r w:rsidRPr="00B9221B">
        <w:rPr>
          <w:rFonts w:ascii="Arial" w:eastAsia="PMingLiU" w:hAnsi="Arial" w:cs="Arial" w:hint="eastAsia"/>
          <w:b/>
          <w:sz w:val="22"/>
          <w:szCs w:val="22"/>
        </w:rPr>
        <w:t>波特：展覽</w:t>
      </w:r>
      <w:r w:rsidRPr="00B9221B">
        <w:rPr>
          <w:rFonts w:ascii="Arial" w:eastAsia="PMingLiU" w:hAnsi="Arial" w:cs="Arial" w:hint="eastAsia"/>
          <w:sz w:val="22"/>
          <w:szCs w:val="22"/>
        </w:rPr>
        <w:t>中，訪客可</w:t>
      </w:r>
      <w:bookmarkStart w:id="4" w:name="_Hlk152937270"/>
      <w:r w:rsidRPr="00B9221B">
        <w:rPr>
          <w:rFonts w:ascii="Arial" w:eastAsia="PMingLiU" w:hAnsi="Arial" w:cs="Arial" w:hint="eastAsia"/>
          <w:sz w:val="22"/>
          <w:szCs w:val="22"/>
        </w:rPr>
        <w:t>在紀念品專門店挑選獨家系列商品，</w:t>
      </w:r>
      <w:r w:rsidRPr="00B9221B">
        <w:rPr>
          <w:rFonts w:ascii="SimSun" w:eastAsia="PMingLiU" w:hAnsi="SimSun" w:cs="Arial" w:hint="eastAsia"/>
          <w:sz w:val="22"/>
          <w:szCs w:val="22"/>
        </w:rPr>
        <w:t>包括</w:t>
      </w:r>
      <w:r w:rsidR="005C2E2A" w:rsidRPr="005C2E2A">
        <w:rPr>
          <w:rFonts w:ascii="SimSun" w:eastAsia="PMingLiU" w:hAnsi="SimSun" w:cs="Arial" w:hint="eastAsia"/>
          <w:sz w:val="22"/>
          <w:szCs w:val="22"/>
        </w:rPr>
        <w:t>在其他魔法世界中沒有的</w:t>
      </w:r>
      <w:r w:rsidR="005C2E2A" w:rsidRPr="00B9221B">
        <w:rPr>
          <w:rFonts w:ascii="Arial" w:eastAsia="PMingLiU" w:hAnsi="Arial" w:cs="Arial" w:hint="eastAsia"/>
          <w:sz w:val="22"/>
          <w:szCs w:val="22"/>
        </w:rPr>
        <w:t>商品</w:t>
      </w:r>
      <w:r w:rsidRPr="00B9221B">
        <w:rPr>
          <w:rFonts w:ascii="SimSun" w:eastAsia="PMingLiU" w:hAnsi="SimSun" w:cs="Arial" w:hint="eastAsia"/>
          <w:sz w:val="22"/>
          <w:szCs w:val="22"/>
        </w:rPr>
        <w:t>，以及</w:t>
      </w:r>
      <w:bookmarkEnd w:id="4"/>
      <w:r w:rsidRPr="00B9221B">
        <w:rPr>
          <w:rFonts w:ascii="Arial" w:eastAsia="PMingLiU" w:hAnsi="Arial" w:cs="Arial" w:hint="eastAsia"/>
          <w:sz w:val="22"/>
          <w:szCs w:val="22"/>
        </w:rPr>
        <w:t>品嚐</w:t>
      </w:r>
      <w:r w:rsidRPr="00B9221B">
        <w:rPr>
          <w:rFonts w:ascii="SimSun" w:eastAsia="PMingLiU" w:hAnsi="SimSun" w:cs="Arial" w:hint="eastAsia"/>
          <w:sz w:val="22"/>
          <w:szCs w:val="22"/>
        </w:rPr>
        <w:t>大受歡迎的奶</w:t>
      </w:r>
      <w:r w:rsidRPr="00B9221B">
        <w:rPr>
          <w:rFonts w:ascii="Arial" w:eastAsia="PMingLiU" w:hAnsi="Arial" w:cs="Arial" w:hint="eastAsia"/>
          <w:sz w:val="22"/>
          <w:szCs w:val="22"/>
        </w:rPr>
        <w:t>油啤酒。</w:t>
      </w:r>
    </w:p>
    <w:p w14:paraId="70486773" w14:textId="24B58BDC" w:rsidR="00BA2700" w:rsidRPr="00B17587" w:rsidRDefault="00BA2700" w:rsidP="00AA43CC">
      <w:pPr>
        <w:pStyle w:val="HTMLPreformatted"/>
        <w:jc w:val="both"/>
        <w:rPr>
          <w:rFonts w:ascii="SimSun" w:eastAsia="PMingLiU" w:hAnsi="SimSun" w:cs="Arial"/>
          <w:sz w:val="22"/>
          <w:szCs w:val="22"/>
        </w:rPr>
      </w:pPr>
    </w:p>
    <w:p w14:paraId="16FA5C9B" w14:textId="77777777" w:rsidR="000178E1" w:rsidRDefault="000178E1" w:rsidP="00005712">
      <w:pPr>
        <w:spacing w:line="259" w:lineRule="auto"/>
        <w:jc w:val="both"/>
        <w:rPr>
          <w:b/>
        </w:rPr>
      </w:pPr>
    </w:p>
    <w:p w14:paraId="0C184BEB" w14:textId="52FB8A6D" w:rsidR="00813D5E" w:rsidRPr="00B9221B" w:rsidRDefault="00935FF8" w:rsidP="00005712">
      <w:pPr>
        <w:spacing w:line="259" w:lineRule="auto"/>
        <w:jc w:val="both"/>
        <w:rPr>
          <w:b/>
        </w:rPr>
      </w:pPr>
      <w:r w:rsidRPr="00B9221B">
        <w:rPr>
          <w:rFonts w:hint="eastAsia"/>
          <w:b/>
        </w:rPr>
        <w:t>哈利</w:t>
      </w:r>
      <w:r w:rsidRPr="00B9221B">
        <w:rPr>
          <w:rFonts w:ascii="SimSun" w:eastAsia="SimSun" w:hAnsi="SimSun" w:hint="eastAsia"/>
          <w:b/>
        </w:rPr>
        <w:t>·</w:t>
      </w:r>
      <w:r w:rsidRPr="00B9221B">
        <w:rPr>
          <w:rFonts w:asciiTheme="majorEastAsia" w:eastAsiaTheme="majorEastAsia" w:hAnsiTheme="majorEastAsia" w:hint="eastAsia"/>
          <w:b/>
        </w:rPr>
        <w:t>波</w:t>
      </w:r>
      <w:r w:rsidRPr="00B9221B">
        <w:rPr>
          <w:rFonts w:hint="eastAsia"/>
          <w:b/>
        </w:rPr>
        <w:t>特：展覽</w:t>
      </w:r>
    </w:p>
    <w:p w14:paraId="627F2EBA" w14:textId="68AFC767" w:rsidR="00464898" w:rsidRPr="00813D5E" w:rsidRDefault="00813D5E" w:rsidP="00005712">
      <w:pPr>
        <w:spacing w:line="259" w:lineRule="auto"/>
        <w:jc w:val="both"/>
        <w:rPr>
          <w:b/>
        </w:rPr>
      </w:pPr>
      <w:r w:rsidRPr="00B9221B">
        <w:rPr>
          <w:rFonts w:hint="eastAsia"/>
        </w:rPr>
        <w:t>展覽</w:t>
      </w:r>
      <w:r w:rsidR="00E372DC" w:rsidRPr="00B9221B">
        <w:rPr>
          <w:rFonts w:hint="eastAsia"/>
        </w:rPr>
        <w:t>將</w:t>
      </w:r>
      <w:r w:rsidR="00E372DC" w:rsidRPr="00B9221B">
        <w:rPr>
          <w:rFonts w:ascii="SimSun" w:hAnsi="SimSun" w:hint="eastAsia"/>
        </w:rPr>
        <w:t>透過生動</w:t>
      </w:r>
      <w:r w:rsidR="00005712" w:rsidRPr="00B9221B">
        <w:rPr>
          <w:rFonts w:ascii="SimSun" w:hAnsi="SimSun" w:hint="eastAsia"/>
        </w:rPr>
        <w:t>講</w:t>
      </w:r>
      <w:r w:rsidR="00E372DC" w:rsidRPr="00B9221B">
        <w:rPr>
          <w:rFonts w:ascii="SimSun" w:hAnsi="SimSun" w:hint="eastAsia"/>
        </w:rPr>
        <w:t>述和創新技術，</w:t>
      </w:r>
      <w:r w:rsidR="001D4FB6" w:rsidRPr="00B9221B">
        <w:rPr>
          <w:rFonts w:hint="eastAsia"/>
        </w:rPr>
        <w:t>帶領訪客</w:t>
      </w:r>
      <w:r w:rsidR="001D4FB6" w:rsidRPr="00BE0C8F">
        <w:rPr>
          <w:rFonts w:hint="eastAsia"/>
        </w:rPr>
        <w:t>回顧《哈利</w:t>
      </w:r>
      <w:r w:rsidR="001D4FB6" w:rsidRPr="00BE0C8F">
        <w:rPr>
          <w:rFonts w:ascii="SimSun" w:eastAsia="SimSun" w:hAnsi="SimSun" w:hint="eastAsia"/>
        </w:rPr>
        <w:t>·</w:t>
      </w:r>
      <w:r w:rsidR="001D4FB6" w:rsidRPr="00BE0C8F">
        <w:rPr>
          <w:rFonts w:hint="eastAsia"/>
        </w:rPr>
        <w:t>波特》</w:t>
      </w:r>
      <w:r w:rsidR="001D4FB6" w:rsidRPr="00BE0C8F">
        <w:rPr>
          <w:rFonts w:asciiTheme="majorEastAsia" w:eastAsiaTheme="majorEastAsia" w:hAnsiTheme="majorEastAsia" w:hint="eastAsia"/>
        </w:rPr>
        <w:t>和</w:t>
      </w:r>
      <w:r w:rsidR="001D4FB6" w:rsidRPr="00BE0C8F">
        <w:rPr>
          <w:rFonts w:hint="eastAsia"/>
        </w:rPr>
        <w:t>《怪獸》系列電影</w:t>
      </w:r>
      <w:r w:rsidR="00464898" w:rsidRPr="00464898">
        <w:rPr>
          <w:rFonts w:ascii="SimSun" w:hAnsi="SimSun" w:hint="eastAsia"/>
        </w:rPr>
        <w:t>以及</w:t>
      </w:r>
      <w:r w:rsidR="00464898" w:rsidRPr="00BE0C8F">
        <w:rPr>
          <w:rFonts w:hint="eastAsia"/>
        </w:rPr>
        <w:t>東尼獎</w:t>
      </w:r>
      <w:r w:rsidR="00464898" w:rsidRPr="00BE0C8F">
        <w:rPr>
          <w:rFonts w:ascii="SimSun" w:hAnsi="SimSun" w:hint="eastAsia"/>
        </w:rPr>
        <w:t>獲獎百老匯</w:t>
      </w:r>
      <w:r w:rsidR="00464898" w:rsidRPr="00BE0C8F">
        <w:rPr>
          <w:rFonts w:hint="eastAsia"/>
        </w:rPr>
        <w:t>舞台劇《哈利</w:t>
      </w:r>
      <w:r w:rsidR="00464898" w:rsidRPr="00BE0C8F">
        <w:rPr>
          <w:rFonts w:ascii="SimSun" w:eastAsia="SimSun" w:hAnsi="SimSun" w:hint="eastAsia"/>
        </w:rPr>
        <w:t>·</w:t>
      </w:r>
      <w:r w:rsidR="00464898" w:rsidRPr="00BE0C8F">
        <w:rPr>
          <w:rFonts w:hint="eastAsia"/>
        </w:rPr>
        <w:t>波特：被詛咒的孩子》</w:t>
      </w:r>
      <w:r w:rsidR="001D4FB6" w:rsidRPr="00BE0C8F">
        <w:rPr>
          <w:rFonts w:hint="eastAsia"/>
        </w:rPr>
        <w:t>中</w:t>
      </w:r>
      <w:r w:rsidR="00464898" w:rsidRPr="00464898">
        <w:rPr>
          <w:rFonts w:ascii="SimSun" w:hAnsi="SimSun" w:hint="eastAsia"/>
        </w:rPr>
        <w:t>的</w:t>
      </w:r>
      <w:r w:rsidR="00EF3128" w:rsidRPr="004E119F">
        <w:rPr>
          <w:rFonts w:hint="eastAsia"/>
        </w:rPr>
        <w:t>重大</w:t>
      </w:r>
      <w:r w:rsidR="00464898" w:rsidRPr="00464898">
        <w:rPr>
          <w:rFonts w:ascii="SimSun" w:hAnsi="SimSun" w:hint="eastAsia"/>
        </w:rPr>
        <w:t>時刻。</w:t>
      </w:r>
    </w:p>
    <w:p w14:paraId="26A2FB60" w14:textId="55924C52" w:rsidR="00464898" w:rsidRDefault="00464898" w:rsidP="00005712">
      <w:pPr>
        <w:spacing w:line="259" w:lineRule="auto"/>
        <w:jc w:val="both"/>
        <w:rPr>
          <w:rFonts w:eastAsiaTheme="minorEastAsia"/>
        </w:rPr>
      </w:pPr>
    </w:p>
    <w:p w14:paraId="2B9043EF" w14:textId="7A58120C" w:rsidR="007B5EA4" w:rsidRPr="00B9221B" w:rsidRDefault="00464898" w:rsidP="00005712">
      <w:pPr>
        <w:spacing w:line="259" w:lineRule="auto"/>
        <w:jc w:val="both"/>
        <w:rPr>
          <w:rFonts w:ascii="SimSun" w:hAnsi="SimSun"/>
        </w:rPr>
      </w:pPr>
      <w:r w:rsidRPr="00B9221B">
        <w:rPr>
          <w:rFonts w:hint="eastAsia"/>
        </w:rPr>
        <w:t>採用一流的</w:t>
      </w:r>
      <w:r w:rsidRPr="00B9221B">
        <w:rPr>
          <w:rFonts w:ascii="SimSun" w:hAnsi="SimSun" w:hint="eastAsia"/>
        </w:rPr>
        <w:t>沉浸式</w:t>
      </w:r>
      <w:r w:rsidRPr="00B9221B">
        <w:rPr>
          <w:rFonts w:hint="eastAsia"/>
        </w:rPr>
        <w:t>設計和技術，</w:t>
      </w:r>
      <w:r w:rsidRPr="00B9221B">
        <w:rPr>
          <w:rFonts w:asciiTheme="majorEastAsia" w:eastAsiaTheme="majorEastAsia" w:hAnsiTheme="majorEastAsia" w:hint="eastAsia"/>
        </w:rPr>
        <w:t>每位訪客在進入展館時都將獲發一條腕帶，以</w:t>
      </w:r>
      <w:r w:rsidRPr="00B9221B">
        <w:rPr>
          <w:rFonts w:hint="eastAsia"/>
        </w:rPr>
        <w:t>打造專屬的個性化神奇旅程</w:t>
      </w:r>
      <w:r w:rsidRPr="00B9221B">
        <w:rPr>
          <w:rFonts w:asciiTheme="majorEastAsia" w:eastAsiaTheme="majorEastAsia" w:hAnsiTheme="majorEastAsia" w:hint="eastAsia"/>
        </w:rPr>
        <w:t>。</w:t>
      </w:r>
      <w:r w:rsidR="007B5EA4" w:rsidRPr="00B9221B">
        <w:rPr>
          <w:rFonts w:hint="eastAsia"/>
        </w:rPr>
        <w:t>訪客可</w:t>
      </w:r>
      <w:r w:rsidR="007B5EA4" w:rsidRPr="00B9221B">
        <w:rPr>
          <w:rFonts w:ascii="SimSun" w:hAnsi="SimSun" w:hint="eastAsia"/>
        </w:rPr>
        <w:t>選擇</w:t>
      </w:r>
      <w:r w:rsidR="007B5EA4" w:rsidRPr="00B9221B">
        <w:rPr>
          <w:rFonts w:hint="eastAsia"/>
        </w:rPr>
        <w:t>自己的霍格</w:t>
      </w:r>
      <w:r w:rsidR="007B5EA4" w:rsidRPr="00B9221B">
        <w:rPr>
          <w:rFonts w:hint="eastAsia"/>
          <w:lang w:val="en-US"/>
        </w:rPr>
        <w:t>華</w:t>
      </w:r>
      <w:r w:rsidR="007B5EA4" w:rsidRPr="00B9221B">
        <w:rPr>
          <w:rFonts w:hint="eastAsia"/>
        </w:rPr>
        <w:t>茲</w:t>
      </w:r>
      <w:r w:rsidR="007B5EA4" w:rsidRPr="00B9221B">
        <w:t>™</w:t>
      </w:r>
      <w:r w:rsidR="007B5EA4" w:rsidRPr="00B9221B">
        <w:rPr>
          <w:rFonts w:hint="eastAsia"/>
        </w:rPr>
        <w:t>家族、</w:t>
      </w:r>
      <w:r w:rsidR="007B5EA4" w:rsidRPr="00B9221B">
        <w:rPr>
          <w:rFonts w:ascii="SimSun" w:hAnsi="SimSun" w:hint="eastAsia"/>
        </w:rPr>
        <w:t>魔杖及專屬</w:t>
      </w:r>
      <w:r w:rsidR="007B5EA4" w:rsidRPr="00B9221B">
        <w:rPr>
          <w:rFonts w:hint="eastAsia"/>
        </w:rPr>
        <w:t>護法</w:t>
      </w:r>
      <w:r w:rsidR="007B5EA4" w:rsidRPr="00B9221B">
        <w:rPr>
          <w:rFonts w:ascii="SimSun" w:hAnsi="SimSun" w:hint="eastAsia"/>
        </w:rPr>
        <w:t>，打造</w:t>
      </w:r>
      <w:r w:rsidR="007B5EA4" w:rsidRPr="00B9221B">
        <w:rPr>
          <w:rFonts w:hint="eastAsia"/>
          <w:lang w:val="en-US"/>
        </w:rPr>
        <w:t>獨一無二的</w:t>
      </w:r>
      <w:r w:rsidR="007B5EA4" w:rsidRPr="00B9221B">
        <w:rPr>
          <w:rFonts w:ascii="SimSun" w:hAnsi="SimSun" w:hint="eastAsia"/>
          <w:lang w:val="en-US"/>
        </w:rPr>
        <w:t>難忘體驗</w:t>
      </w:r>
      <w:r w:rsidR="007B5EA4" w:rsidRPr="00B9221B">
        <w:rPr>
          <w:rFonts w:hint="eastAsia"/>
          <w:lang w:val="en-US"/>
        </w:rPr>
        <w:t>，</w:t>
      </w:r>
      <w:r w:rsidR="007B5EA4" w:rsidRPr="00B9221B">
        <w:rPr>
          <w:rFonts w:ascii="SimSun" w:hAnsi="SimSun" w:hint="eastAsia"/>
          <w:lang w:val="en-US"/>
        </w:rPr>
        <w:t>並透過參與互動活動</w:t>
      </w:r>
      <w:r w:rsidR="007B5EA4" w:rsidRPr="00B9221B">
        <w:rPr>
          <w:rFonts w:hint="eastAsia"/>
        </w:rPr>
        <w:t>為自己的霍格</w:t>
      </w:r>
      <w:r w:rsidR="007B5EA4" w:rsidRPr="00B9221B">
        <w:rPr>
          <w:rFonts w:hint="eastAsia"/>
          <w:lang w:val="en-US"/>
        </w:rPr>
        <w:t>華</w:t>
      </w:r>
      <w:r w:rsidR="007B5EA4" w:rsidRPr="00B9221B">
        <w:rPr>
          <w:rFonts w:hint="eastAsia"/>
        </w:rPr>
        <w:t>茲家族贏得積分</w:t>
      </w:r>
      <w:r w:rsidR="007B5EA4" w:rsidRPr="00B9221B">
        <w:rPr>
          <w:rFonts w:ascii="SimSun" w:hAnsi="SimSun" w:hint="eastAsia"/>
        </w:rPr>
        <w:t>。</w:t>
      </w:r>
    </w:p>
    <w:p w14:paraId="234DF7DC" w14:textId="74F46303" w:rsidR="00FB54A9" w:rsidRPr="00B9221B" w:rsidRDefault="00FB54A9" w:rsidP="00005712">
      <w:pPr>
        <w:spacing w:line="259" w:lineRule="auto"/>
        <w:jc w:val="both"/>
        <w:rPr>
          <w:rFonts w:asciiTheme="majorEastAsia" w:eastAsiaTheme="majorEastAsia" w:hAnsiTheme="majorEastAsia"/>
        </w:rPr>
      </w:pPr>
    </w:p>
    <w:p w14:paraId="7DE5DC47" w14:textId="59F2084A" w:rsidR="007C517F" w:rsidRPr="00C64278" w:rsidRDefault="00E94923" w:rsidP="00005712">
      <w:pPr>
        <w:spacing w:line="259" w:lineRule="auto"/>
        <w:jc w:val="both"/>
        <w:rPr>
          <w:rFonts w:asciiTheme="majorEastAsia" w:eastAsiaTheme="majorEastAsia" w:hAnsiTheme="majorEastAsia"/>
        </w:rPr>
      </w:pPr>
      <w:r w:rsidRPr="00B9221B">
        <w:rPr>
          <w:rFonts w:asciiTheme="majorEastAsia" w:eastAsiaTheme="majorEastAsia" w:hAnsiTheme="majorEastAsia" w:hint="eastAsia"/>
        </w:rPr>
        <w:t>在整個展覽中，參觀者將</w:t>
      </w:r>
      <w:r w:rsidRPr="00B9221B">
        <w:rPr>
          <w:rFonts w:ascii="SimSun" w:hAnsi="SimSun" w:hint="eastAsia"/>
        </w:rPr>
        <w:t>徜徉於眾多經典場景之中，</w:t>
      </w:r>
      <w:r w:rsidRPr="00B9221B">
        <w:rPr>
          <w:rFonts w:asciiTheme="majorEastAsia" w:eastAsiaTheme="majorEastAsia" w:hAnsiTheme="majorEastAsia" w:hint="eastAsia"/>
        </w:rPr>
        <w:t>從移動肖像大廳</w:t>
      </w:r>
      <w:r w:rsidRPr="00B9221B">
        <w:rPr>
          <w:rFonts w:ascii="SimSun" w:hAnsi="SimSun" w:hint="eastAsia"/>
        </w:rPr>
        <w:t>，</w:t>
      </w:r>
      <w:r w:rsidRPr="00B9221B">
        <w:rPr>
          <w:rFonts w:asciiTheme="majorEastAsia" w:eastAsiaTheme="majorEastAsia" w:hAnsiTheme="majorEastAsia" w:hint="eastAsia"/>
        </w:rPr>
        <w:t>到</w:t>
      </w:r>
      <w:r w:rsidRPr="00B9221B">
        <w:rPr>
          <w:rFonts w:ascii="SimSun" w:hAnsi="SimSun" w:hint="eastAsia"/>
        </w:rPr>
        <w:t>半空中</w:t>
      </w:r>
      <w:r w:rsidRPr="00B9221B">
        <w:rPr>
          <w:rFonts w:asciiTheme="majorEastAsia" w:eastAsiaTheme="majorEastAsia" w:hAnsiTheme="majorEastAsia" w:hint="eastAsia"/>
        </w:rPr>
        <w:t>飄著蠟燭的大禮堂，再到</w:t>
      </w:r>
      <w:r w:rsidRPr="00B9221B">
        <w:rPr>
          <w:rFonts w:hint="eastAsia"/>
        </w:rPr>
        <w:t>霍格</w:t>
      </w:r>
      <w:r w:rsidRPr="00B9221B">
        <w:rPr>
          <w:rFonts w:hint="eastAsia"/>
          <w:lang w:val="en-US"/>
        </w:rPr>
        <w:t>華</w:t>
      </w:r>
      <w:r w:rsidRPr="00B9221B">
        <w:rPr>
          <w:rFonts w:hint="eastAsia"/>
        </w:rPr>
        <w:t>茲</w:t>
      </w:r>
      <w:r w:rsidRPr="00B9221B">
        <w:rPr>
          <w:rFonts w:asciiTheme="majorEastAsia" w:eastAsiaTheme="majorEastAsia" w:hAnsiTheme="majorEastAsia" w:hint="eastAsia"/>
        </w:rPr>
        <w:t>教室，到處都</w:t>
      </w:r>
      <w:r w:rsidRPr="00B9221B">
        <w:rPr>
          <w:rFonts w:ascii="SimSun" w:hAnsi="SimSun" w:hint="eastAsia"/>
        </w:rPr>
        <w:t>陳列著</w:t>
      </w:r>
      <w:r w:rsidRPr="00B9221B">
        <w:rPr>
          <w:rFonts w:asciiTheme="majorEastAsia" w:eastAsiaTheme="majorEastAsia" w:hAnsiTheme="majorEastAsia" w:hint="eastAsia"/>
        </w:rPr>
        <w:t>真實道具和</w:t>
      </w:r>
      <w:r w:rsidRPr="00B9221B">
        <w:rPr>
          <w:rFonts w:ascii="SimSun" w:hAnsi="SimSun" w:hint="eastAsia"/>
        </w:rPr>
        <w:t>原版</w:t>
      </w:r>
      <w:r w:rsidRPr="00B9221B">
        <w:rPr>
          <w:rFonts w:asciiTheme="majorEastAsia" w:eastAsiaTheme="majorEastAsia" w:hAnsiTheme="majorEastAsia" w:hint="eastAsia"/>
        </w:rPr>
        <w:t>服裝。</w:t>
      </w:r>
      <w:r w:rsidRPr="00B9221B">
        <w:rPr>
          <w:rFonts w:hint="eastAsia"/>
          <w:bCs/>
          <w:bdr w:val="none" w:sz="0" w:space="0" w:color="auto" w:frame="1"/>
        </w:rPr>
        <w:t>海格的小屋</w:t>
      </w:r>
      <w:r w:rsidRPr="00B9221B">
        <w:rPr>
          <w:rFonts w:ascii="SimSun" w:hAnsi="SimSun" w:hint="eastAsia"/>
          <w:bCs/>
          <w:bdr w:val="none" w:sz="0" w:space="0" w:color="auto" w:frame="1"/>
        </w:rPr>
        <w:t>、巨型</w:t>
      </w:r>
      <w:r w:rsidRPr="00B9221B">
        <w:rPr>
          <w:rFonts w:asciiTheme="majorEastAsia" w:eastAsiaTheme="majorEastAsia" w:hAnsiTheme="majorEastAsia" w:hint="eastAsia"/>
        </w:rPr>
        <w:t>椅子</w:t>
      </w:r>
      <w:r w:rsidRPr="00B9221B">
        <w:rPr>
          <w:rFonts w:ascii="SimSun" w:hAnsi="SimSun" w:hint="eastAsia"/>
        </w:rPr>
        <w:t>及</w:t>
      </w:r>
      <w:r w:rsidRPr="00B9221B">
        <w:rPr>
          <w:rFonts w:asciiTheme="majorEastAsia" w:eastAsiaTheme="majorEastAsia" w:hAnsiTheme="majorEastAsia" w:hint="eastAsia"/>
        </w:rPr>
        <w:t>哈利童年時代</w:t>
      </w:r>
      <w:r w:rsidRPr="00B9221B">
        <w:rPr>
          <w:rFonts w:ascii="SimSun" w:hAnsi="SimSun" w:hint="eastAsia"/>
        </w:rPr>
        <w:t>居住</w:t>
      </w:r>
      <w:r w:rsidR="00AE0CC2" w:rsidRPr="00B9221B">
        <w:rPr>
          <w:rFonts w:asciiTheme="majorEastAsia" w:eastAsiaTheme="majorEastAsia" w:hAnsiTheme="majorEastAsia" w:hint="eastAsia"/>
        </w:rPr>
        <w:t>的</w:t>
      </w:r>
      <w:r w:rsidRPr="00B9221B">
        <w:rPr>
          <w:rFonts w:ascii="Roboto" w:hAnsi="Roboto" w:cstheme="minorHAnsi" w:hint="eastAsia"/>
          <w:bCs/>
        </w:rPr>
        <w:t>樓梯下</w:t>
      </w:r>
      <w:r w:rsidR="00EF3128" w:rsidRPr="00B9221B">
        <w:rPr>
          <w:rFonts w:asciiTheme="majorEastAsia" w:eastAsiaTheme="majorEastAsia" w:hAnsiTheme="majorEastAsia" w:hint="eastAsia"/>
        </w:rPr>
        <w:t>的</w:t>
      </w:r>
      <w:r w:rsidRPr="00B9221B">
        <w:rPr>
          <w:rFonts w:ascii="Roboto" w:hAnsi="Roboto" w:cstheme="minorHAnsi" w:hint="eastAsia"/>
          <w:bCs/>
        </w:rPr>
        <w:t>儲物間</w:t>
      </w:r>
      <w:r w:rsidRPr="00B9221B">
        <w:rPr>
          <w:rFonts w:ascii="SimSun" w:hAnsi="SimSun" w:cstheme="minorHAnsi" w:hint="eastAsia"/>
          <w:bCs/>
        </w:rPr>
        <w:t>將成為拍照打卡熱點</w:t>
      </w:r>
      <w:r w:rsidRPr="00B9221B">
        <w:rPr>
          <w:rFonts w:asciiTheme="majorEastAsia" w:eastAsiaTheme="majorEastAsia" w:hAnsiTheme="majorEastAsia" w:hint="eastAsia"/>
        </w:rPr>
        <w:t>。</w:t>
      </w:r>
      <w:r w:rsidR="00C64278" w:rsidRPr="00B9221B">
        <w:rPr>
          <w:rFonts w:asciiTheme="majorEastAsia" w:eastAsiaTheme="majorEastAsia" w:hAnsiTheme="majorEastAsia" w:hint="eastAsia"/>
        </w:rPr>
        <w:t>此外，</w:t>
      </w:r>
      <w:r w:rsidR="00C64278" w:rsidRPr="00B9221B">
        <w:rPr>
          <w:rFonts w:hint="eastAsia"/>
          <w:b/>
        </w:rPr>
        <w:t>哈利</w:t>
      </w:r>
      <w:r w:rsidR="00E25ABD" w:rsidRPr="00B9221B">
        <w:rPr>
          <w:rFonts w:ascii="SimSun" w:eastAsia="SimSun" w:hAnsi="SimSun" w:hint="eastAsia"/>
          <w:b/>
        </w:rPr>
        <w:t>·</w:t>
      </w:r>
      <w:r w:rsidR="00C64278" w:rsidRPr="00B9221B">
        <w:rPr>
          <w:rFonts w:asciiTheme="majorEastAsia" w:eastAsiaTheme="majorEastAsia" w:hAnsiTheme="majorEastAsia" w:hint="eastAsia"/>
          <w:b/>
        </w:rPr>
        <w:t>波</w:t>
      </w:r>
      <w:r w:rsidR="00C64278" w:rsidRPr="00B9221B">
        <w:rPr>
          <w:rFonts w:hint="eastAsia"/>
          <w:b/>
        </w:rPr>
        <w:t>特：展覽</w:t>
      </w:r>
      <w:r w:rsidR="00C64278" w:rsidRPr="00B9221B">
        <w:rPr>
          <w:rFonts w:ascii="SimSun" w:hAnsi="SimSun" w:hint="eastAsia"/>
        </w:rPr>
        <w:t>也呈現了</w:t>
      </w:r>
      <w:r w:rsidR="00C64278" w:rsidRPr="00B9221B">
        <w:rPr>
          <w:rFonts w:asciiTheme="majorEastAsia" w:eastAsiaTheme="majorEastAsia" w:hAnsiTheme="majorEastAsia" w:hint="eastAsia"/>
        </w:rPr>
        <w:t>《</w:t>
      </w:r>
      <w:r w:rsidR="00C64278" w:rsidRPr="00B9221B">
        <w:rPr>
          <w:rFonts w:ascii="SimSun" w:hAnsi="SimSun" w:hint="eastAsia"/>
        </w:rPr>
        <w:t>怪獸</w:t>
      </w:r>
      <w:r w:rsidR="00C64278" w:rsidRPr="00B9221B">
        <w:rPr>
          <w:rFonts w:asciiTheme="majorEastAsia" w:eastAsiaTheme="majorEastAsia" w:hAnsiTheme="majorEastAsia" w:hint="eastAsia"/>
        </w:rPr>
        <w:t>》</w:t>
      </w:r>
      <w:r w:rsidR="00C64278" w:rsidRPr="00B9221B">
        <w:rPr>
          <w:rFonts w:ascii="SimSun" w:hAnsi="SimSun" w:hint="eastAsia"/>
        </w:rPr>
        <w:t>系列作品</w:t>
      </w:r>
      <w:r w:rsidR="00C64278" w:rsidRPr="00B9221B">
        <w:rPr>
          <w:rFonts w:asciiTheme="majorEastAsia" w:eastAsiaTheme="majorEastAsia" w:hAnsiTheme="majorEastAsia" w:hint="eastAsia"/>
        </w:rPr>
        <w:t>中的</w:t>
      </w:r>
      <w:r w:rsidR="00C64278" w:rsidRPr="00B9221B">
        <w:rPr>
          <w:rFonts w:ascii="SimSun" w:hAnsi="SimSun" w:hint="eastAsia"/>
        </w:rPr>
        <w:t>花絮</w:t>
      </w:r>
      <w:r w:rsidR="00C64278" w:rsidRPr="00B9221B">
        <w:rPr>
          <w:rFonts w:asciiTheme="majorEastAsia" w:eastAsiaTheme="majorEastAsia" w:hAnsiTheme="majorEastAsia" w:hint="eastAsia"/>
        </w:rPr>
        <w:t>和</w:t>
      </w:r>
      <w:r w:rsidR="00C64278" w:rsidRPr="00B9221B">
        <w:rPr>
          <w:rFonts w:hint="eastAsia"/>
        </w:rPr>
        <w:t>東尼獎</w:t>
      </w:r>
      <w:r w:rsidR="00C64278" w:rsidRPr="00B9221B">
        <w:rPr>
          <w:rFonts w:ascii="SimSun" w:hAnsi="SimSun" w:hint="eastAsia"/>
        </w:rPr>
        <w:t>獲獎百老匯</w:t>
      </w:r>
      <w:r w:rsidR="00C64278" w:rsidRPr="00B9221B">
        <w:rPr>
          <w:rFonts w:hint="eastAsia"/>
        </w:rPr>
        <w:t>舞</w:t>
      </w:r>
      <w:r w:rsidR="00AE0CC2" w:rsidRPr="00B9221B">
        <w:rPr>
          <w:rFonts w:hint="eastAsia"/>
        </w:rPr>
        <w:t>台</w:t>
      </w:r>
      <w:r w:rsidR="00C64278" w:rsidRPr="00B9221B">
        <w:rPr>
          <w:rFonts w:hint="eastAsia"/>
        </w:rPr>
        <w:t>劇《哈利</w:t>
      </w:r>
      <w:r w:rsidR="00C64278" w:rsidRPr="00B9221B">
        <w:rPr>
          <w:rFonts w:ascii="SimSun" w:eastAsia="SimSun" w:hAnsi="SimSun" w:hint="eastAsia"/>
        </w:rPr>
        <w:t>·</w:t>
      </w:r>
      <w:r w:rsidR="00C64278" w:rsidRPr="00B9221B">
        <w:rPr>
          <w:rFonts w:hint="eastAsia"/>
        </w:rPr>
        <w:t>波特：被</w:t>
      </w:r>
      <w:r w:rsidR="00C64278" w:rsidRPr="00BE0C8F">
        <w:rPr>
          <w:rFonts w:hint="eastAsia"/>
        </w:rPr>
        <w:t>詛咒的孩子》</w:t>
      </w:r>
      <w:r w:rsidR="00C64278" w:rsidRPr="00145194">
        <w:rPr>
          <w:rFonts w:asciiTheme="majorEastAsia" w:eastAsiaTheme="majorEastAsia" w:hAnsiTheme="majorEastAsia" w:hint="eastAsia"/>
        </w:rPr>
        <w:t>中的</w:t>
      </w:r>
      <w:r w:rsidR="00C64278" w:rsidRPr="00C64278">
        <w:rPr>
          <w:rFonts w:ascii="SimSun" w:hAnsi="SimSun" w:hint="eastAsia"/>
        </w:rPr>
        <w:t>原版</w:t>
      </w:r>
      <w:r w:rsidR="00C64278" w:rsidRPr="00145194">
        <w:rPr>
          <w:rFonts w:asciiTheme="majorEastAsia" w:eastAsiaTheme="majorEastAsia" w:hAnsiTheme="majorEastAsia" w:hint="eastAsia"/>
        </w:rPr>
        <w:t>服裝，</w:t>
      </w:r>
      <w:r w:rsidR="00C64278" w:rsidRPr="00C64278">
        <w:rPr>
          <w:rFonts w:ascii="SimSun" w:hAnsi="SimSun" w:hint="eastAsia"/>
        </w:rPr>
        <w:t>令其成為</w:t>
      </w:r>
      <w:r w:rsidR="00C64278" w:rsidRPr="00BE0C8F">
        <w:rPr>
          <w:rFonts w:hint="eastAsia"/>
        </w:rPr>
        <w:t>有史以來最全面</w:t>
      </w:r>
      <w:r w:rsidR="00C64278" w:rsidRPr="00C64278">
        <w:rPr>
          <w:rFonts w:ascii="SimSun" w:hAnsi="SimSun" w:hint="eastAsia"/>
        </w:rPr>
        <w:t>、最深入</w:t>
      </w:r>
      <w:r w:rsidR="00C64278" w:rsidRPr="00BE0C8F">
        <w:rPr>
          <w:rFonts w:hint="eastAsia"/>
        </w:rPr>
        <w:t>展現哈利</w:t>
      </w:r>
      <w:r w:rsidR="00E25ABD" w:rsidRPr="00C64278">
        <w:rPr>
          <w:rFonts w:ascii="SimSun" w:eastAsia="SimSun" w:hAnsi="SimSun" w:hint="eastAsia"/>
        </w:rPr>
        <w:t>·</w:t>
      </w:r>
      <w:r w:rsidR="00C64278" w:rsidRPr="00BE0C8F">
        <w:rPr>
          <w:rFonts w:hint="eastAsia"/>
        </w:rPr>
        <w:t>波特及魔法世界的巡迴展覽</w:t>
      </w:r>
      <w:r w:rsidR="00C64278" w:rsidRPr="00C64278">
        <w:rPr>
          <w:rFonts w:ascii="SimSun" w:hAnsi="SimSun" w:hint="eastAsia"/>
        </w:rPr>
        <w:t>。無論是資深哈利</w:t>
      </w:r>
      <w:r w:rsidR="00E25ABD" w:rsidRPr="00C64278">
        <w:rPr>
          <w:rFonts w:ascii="SimSun" w:eastAsia="SimSun" w:hAnsi="SimSun" w:hint="eastAsia"/>
        </w:rPr>
        <w:t>·</w:t>
      </w:r>
      <w:r w:rsidR="00C64278" w:rsidRPr="00C64278">
        <w:rPr>
          <w:rFonts w:ascii="SimSun" w:hAnsi="SimSun" w:hint="eastAsia"/>
        </w:rPr>
        <w:t>波特迷，</w:t>
      </w:r>
      <w:r w:rsidR="00E25ABD" w:rsidRPr="002E579E">
        <w:rPr>
          <w:rFonts w:ascii="SimSun" w:hAnsi="SimSun" w:hint="eastAsia"/>
        </w:rPr>
        <w:t>或</w:t>
      </w:r>
      <w:r w:rsidR="00C64278" w:rsidRPr="00C64278">
        <w:rPr>
          <w:rFonts w:ascii="SimSun" w:hAnsi="SimSun" w:hint="eastAsia"/>
        </w:rPr>
        <w:t>是剛剛開始感受</w:t>
      </w:r>
      <w:r w:rsidR="00C64278" w:rsidRPr="00F5290C">
        <w:rPr>
          <w:rFonts w:ascii="SimSun" w:hAnsi="SimSun" w:hint="eastAsia"/>
          <w:lang w:val="en-US"/>
        </w:rPr>
        <w:t>魔法世界</w:t>
      </w:r>
      <w:r w:rsidR="00C64278" w:rsidRPr="00C64278">
        <w:rPr>
          <w:rFonts w:ascii="SimSun" w:hAnsi="SimSun" w:hint="eastAsia"/>
          <w:lang w:val="en-US"/>
        </w:rPr>
        <w:t>魅力的人</w:t>
      </w:r>
      <w:r w:rsidR="00C64278" w:rsidRPr="00C64278">
        <w:rPr>
          <w:rFonts w:ascii="SimSun" w:hAnsi="SimSun" w:hint="eastAsia"/>
        </w:rPr>
        <w:t>，都能樂在其中。</w:t>
      </w:r>
    </w:p>
    <w:p w14:paraId="5940C434" w14:textId="27387F83" w:rsidR="007B5EA4" w:rsidRDefault="007B5EA4" w:rsidP="00005712">
      <w:pPr>
        <w:spacing w:line="259" w:lineRule="auto"/>
        <w:jc w:val="both"/>
      </w:pPr>
    </w:p>
    <w:p w14:paraId="6F239C95" w14:textId="6AB56057" w:rsidR="0085754D" w:rsidRPr="000343DB" w:rsidRDefault="00E25ABD" w:rsidP="00CC091C">
      <w:pPr>
        <w:autoSpaceDE w:val="0"/>
        <w:autoSpaceDN w:val="0"/>
        <w:adjustRightInd w:val="0"/>
        <w:jc w:val="both"/>
        <w:rPr>
          <w:rFonts w:ascii="SimSun" w:hAnsi="SimSun"/>
          <w:lang w:eastAsia="zh-CN"/>
        </w:rPr>
      </w:pPr>
      <w:r w:rsidRPr="004E119F">
        <w:t>屢破記錄的</w:t>
      </w:r>
      <w:r w:rsidR="00CC091C" w:rsidRPr="00BE0C8F">
        <w:rPr>
          <w:rFonts w:hint="eastAsia"/>
          <w:b/>
        </w:rPr>
        <w:t>哈利</w:t>
      </w:r>
      <w:r w:rsidR="00CC091C" w:rsidRPr="00BE0C8F">
        <w:rPr>
          <w:rFonts w:ascii="SimSun" w:eastAsia="SimSun" w:hAnsi="SimSun" w:hint="eastAsia"/>
          <w:b/>
        </w:rPr>
        <w:t>·</w:t>
      </w:r>
      <w:r w:rsidR="00CC091C" w:rsidRPr="00BE0C8F">
        <w:rPr>
          <w:rFonts w:asciiTheme="majorEastAsia" w:eastAsiaTheme="majorEastAsia" w:hAnsiTheme="majorEastAsia" w:hint="eastAsia"/>
          <w:b/>
        </w:rPr>
        <w:t>波</w:t>
      </w:r>
      <w:r w:rsidR="00CC091C" w:rsidRPr="00BE0C8F">
        <w:rPr>
          <w:rFonts w:hint="eastAsia"/>
          <w:b/>
        </w:rPr>
        <w:t>特：展覽</w:t>
      </w:r>
      <w:r w:rsidR="00CC091C" w:rsidRPr="00BE0C8F">
        <w:rPr>
          <w:rFonts w:ascii="SimSun" w:hAnsi="SimSun" w:hint="eastAsia"/>
        </w:rPr>
        <w:t>由</w:t>
      </w:r>
      <w:r w:rsidR="00CC091C" w:rsidRPr="00B9221B">
        <w:t>Imagine Exhibitions</w:t>
      </w:r>
      <w:r w:rsidR="00CC091C" w:rsidRPr="00B9221B">
        <w:rPr>
          <w:rFonts w:ascii="SimSun" w:hAnsi="SimSun" w:hint="eastAsia"/>
        </w:rPr>
        <w:t>聯合</w:t>
      </w:r>
      <w:r w:rsidR="00CC091C" w:rsidRPr="00B9221B">
        <w:rPr>
          <w:rFonts w:hint="eastAsia"/>
        </w:rPr>
        <w:t>華納兄弟探索全球主題娛樂公司</w:t>
      </w:r>
      <w:r w:rsidR="00CC091C" w:rsidRPr="00B9221B">
        <w:t>及</w:t>
      </w:r>
      <w:r w:rsidR="00CC091C" w:rsidRPr="00B9221B">
        <w:t xml:space="preserve"> EMC Presents</w:t>
      </w:r>
      <w:r w:rsidR="00CC091C" w:rsidRPr="00B9221B">
        <w:rPr>
          <w:rFonts w:ascii="SimSun" w:hAnsi="SimSun" w:hint="eastAsia"/>
        </w:rPr>
        <w:t>共同打造及開發。</w:t>
      </w:r>
      <w:r w:rsidR="000343DB" w:rsidRPr="00B9221B">
        <w:rPr>
          <w:rFonts w:ascii="ArialMT" w:hAnsi="ArialMT" w:cs="ArialMT" w:hint="eastAsia"/>
        </w:rPr>
        <w:t>自一年前在美國首展以來，</w:t>
      </w:r>
      <w:r w:rsidR="000343DB" w:rsidRPr="00B9221B">
        <w:rPr>
          <w:rFonts w:ascii="SimSun" w:hAnsi="SimSun" w:cs="ArialMT" w:hint="eastAsia"/>
        </w:rPr>
        <w:t>已</w:t>
      </w:r>
      <w:r w:rsidRPr="00B9221B">
        <w:rPr>
          <w:rFonts w:hint="eastAsia"/>
        </w:rPr>
        <w:t>款</w:t>
      </w:r>
      <w:r w:rsidR="000343DB" w:rsidRPr="00B9221B">
        <w:rPr>
          <w:rFonts w:ascii="SimSun" w:hAnsi="SimSun" w:cs="ArialMT" w:hint="eastAsia"/>
        </w:rPr>
        <w:t>待超過</w:t>
      </w:r>
      <w:r w:rsidR="000343DB" w:rsidRPr="00B9221B">
        <w:rPr>
          <w:rFonts w:ascii="ArialMT" w:hAnsi="ArialMT" w:cs="ArialMT"/>
        </w:rPr>
        <w:t xml:space="preserve"> 170 </w:t>
      </w:r>
      <w:r w:rsidR="000343DB" w:rsidRPr="00B9221B">
        <w:rPr>
          <w:rFonts w:ascii="ArialMT" w:hAnsi="ArialMT" w:cs="ArialMT" w:hint="eastAsia"/>
        </w:rPr>
        <w:t>萬</w:t>
      </w:r>
      <w:r w:rsidR="000343DB" w:rsidRPr="00B9221B">
        <w:rPr>
          <w:rFonts w:hint="eastAsia"/>
        </w:rPr>
        <w:t>哈利</w:t>
      </w:r>
      <w:r w:rsidRPr="00B9221B">
        <w:rPr>
          <w:rFonts w:ascii="SimSun" w:eastAsia="SimSun" w:hAnsi="SimSun" w:hint="eastAsia"/>
        </w:rPr>
        <w:t>·</w:t>
      </w:r>
      <w:r w:rsidR="000343DB" w:rsidRPr="00B9221B">
        <w:rPr>
          <w:rFonts w:hint="eastAsia"/>
        </w:rPr>
        <w:t>波特和魔法世界的</w:t>
      </w:r>
      <w:r w:rsidR="000343DB" w:rsidRPr="00B9221B">
        <w:rPr>
          <w:rFonts w:ascii="SimSun" w:hAnsi="SimSun" w:hint="eastAsia"/>
        </w:rPr>
        <w:t>粉絲</w:t>
      </w:r>
      <w:r w:rsidR="000343DB" w:rsidRPr="00B9221B">
        <w:rPr>
          <w:rFonts w:ascii="ArialMT" w:hAnsi="ArialMT" w:cs="ArialMT" w:hint="eastAsia"/>
        </w:rPr>
        <w:t>。</w:t>
      </w:r>
      <w:r w:rsidR="0090620D" w:rsidRPr="00B9221B">
        <w:rPr>
          <w:rFonts w:ascii="SimSun" w:hAnsi="SimSun" w:cs="ArialMT" w:hint="eastAsia"/>
        </w:rPr>
        <w:t>這個</w:t>
      </w:r>
      <w:r w:rsidR="0090620D" w:rsidRPr="00B9221B">
        <w:rPr>
          <w:rFonts w:ascii="ArialMT" w:hAnsi="ArialMT" w:cs="ArialMT" w:hint="eastAsia"/>
        </w:rPr>
        <w:t>展覽目前</w:t>
      </w:r>
      <w:r w:rsidR="0090620D" w:rsidRPr="00B9221B">
        <w:rPr>
          <w:rFonts w:ascii="SimSun" w:hAnsi="SimSun" w:cs="ArialMT" w:hint="eastAsia"/>
        </w:rPr>
        <w:t>亦正</w:t>
      </w:r>
      <w:r w:rsidR="00AC43E0" w:rsidRPr="00B9221B">
        <w:rPr>
          <w:rFonts w:ascii="SimSun" w:hAnsi="SimSun" w:cs="ArialMT" w:hint="eastAsia"/>
        </w:rPr>
        <w:t>於</w:t>
      </w:r>
      <w:r w:rsidR="0090620D" w:rsidRPr="00B9221B">
        <w:rPr>
          <w:rFonts w:ascii="ArialMT" w:hAnsi="ArialMT" w:cs="ArialMT" w:hint="eastAsia"/>
        </w:rPr>
        <w:t>紐約和巴塞羅那</w:t>
      </w:r>
      <w:r w:rsidR="002611A4" w:rsidRPr="00B9221B">
        <w:rPr>
          <w:rFonts w:ascii="ArialMT" w:hAnsi="ArialMT" w:cs="ArialMT" w:hint="eastAsia"/>
        </w:rPr>
        <w:t>舉行</w:t>
      </w:r>
      <w:r w:rsidR="0090620D" w:rsidRPr="00B9221B">
        <w:rPr>
          <w:rFonts w:ascii="ArialMT" w:hAnsi="ArialMT" w:cs="ArialMT" w:hint="eastAsia"/>
        </w:rPr>
        <w:t>。</w:t>
      </w:r>
    </w:p>
    <w:p w14:paraId="30A9847A" w14:textId="77777777" w:rsidR="003C364E" w:rsidRDefault="003C364E" w:rsidP="00005712">
      <w:pPr>
        <w:spacing w:line="259" w:lineRule="auto"/>
        <w:jc w:val="both"/>
        <w:rPr>
          <w:rFonts w:eastAsia="SimSun"/>
          <w:lang w:eastAsia="zh-CN"/>
        </w:rPr>
      </w:pPr>
    </w:p>
    <w:p w14:paraId="355B2350" w14:textId="465209DF" w:rsidR="000343DB" w:rsidRDefault="000343DB" w:rsidP="004E119F">
      <w:pPr>
        <w:spacing w:line="259" w:lineRule="auto"/>
        <w:jc w:val="both"/>
        <w:rPr>
          <w:lang w:val="en-US"/>
        </w:rPr>
      </w:pPr>
      <w:r w:rsidRPr="00BE0C8F">
        <w:rPr>
          <w:rFonts w:hint="eastAsia"/>
          <w:b/>
        </w:rPr>
        <w:t>哈利</w:t>
      </w:r>
      <w:r w:rsidRPr="00BE0C8F">
        <w:rPr>
          <w:rFonts w:ascii="SimSun" w:eastAsia="SimSun" w:hAnsi="SimSun" w:hint="eastAsia"/>
          <w:b/>
        </w:rPr>
        <w:t>·</w:t>
      </w:r>
      <w:r w:rsidRPr="00BE0C8F">
        <w:rPr>
          <w:rFonts w:asciiTheme="majorEastAsia" w:eastAsiaTheme="majorEastAsia" w:hAnsiTheme="majorEastAsia" w:hint="eastAsia"/>
          <w:b/>
        </w:rPr>
        <w:t>波</w:t>
      </w:r>
      <w:r w:rsidRPr="00BE0C8F">
        <w:rPr>
          <w:rFonts w:hint="eastAsia"/>
          <w:b/>
        </w:rPr>
        <w:t>特：展覽</w:t>
      </w:r>
      <w:r w:rsidRPr="000343DB">
        <w:rPr>
          <w:rFonts w:hint="eastAsia"/>
          <w:lang w:val="en-US"/>
        </w:rPr>
        <w:t>每天開放，歡迎所有年齡</w:t>
      </w:r>
      <w:r w:rsidRPr="00BE0C8F">
        <w:rPr>
          <w:rFonts w:hint="eastAsia"/>
          <w:lang w:val="en-US"/>
        </w:rPr>
        <w:t>層</w:t>
      </w:r>
      <w:r w:rsidRPr="000343DB">
        <w:rPr>
          <w:rFonts w:hint="eastAsia"/>
          <w:lang w:val="en-US"/>
        </w:rPr>
        <w:t>的訪客。</w:t>
      </w:r>
      <w:r w:rsidR="00B84667" w:rsidRPr="00BE0C8F">
        <w:rPr>
          <w:rFonts w:hint="eastAsia"/>
          <w:lang w:val="en-US"/>
        </w:rPr>
        <w:t>成人</w:t>
      </w:r>
      <w:r w:rsidR="00B84667">
        <w:rPr>
          <w:rFonts w:hint="eastAsia"/>
          <w:lang w:val="en-US"/>
        </w:rPr>
        <w:t>及</w:t>
      </w:r>
      <w:r w:rsidR="00B84667" w:rsidRPr="00BE0C8F">
        <w:rPr>
          <w:rFonts w:hint="eastAsia"/>
          <w:lang w:val="en-US"/>
        </w:rPr>
        <w:t>兒童門票</w:t>
      </w:r>
      <w:r w:rsidR="00B84667" w:rsidRPr="00BE0C8F">
        <w:rPr>
          <w:rFonts w:ascii="SimSun" w:hAnsi="SimSun" w:hint="eastAsia"/>
          <w:lang w:val="en-US"/>
        </w:rPr>
        <w:t>價格</w:t>
      </w:r>
      <w:r w:rsidR="00B84667">
        <w:rPr>
          <w:rFonts w:ascii="SimSun" w:hAnsi="SimSun" w:hint="eastAsia"/>
          <w:lang w:val="en-US"/>
        </w:rPr>
        <w:t>分別</w:t>
      </w:r>
      <w:r w:rsidR="00B84667" w:rsidRPr="00BE0C8F">
        <w:rPr>
          <w:rFonts w:ascii="SimSun" w:hAnsi="SimSun" w:hint="eastAsia"/>
          <w:lang w:val="en-US"/>
        </w:rPr>
        <w:t>由</w:t>
      </w:r>
      <w:r w:rsidR="00B84667" w:rsidRPr="008A3D15">
        <w:rPr>
          <w:rFonts w:ascii="SimSun" w:hAnsi="SimSun" w:hint="eastAsia"/>
        </w:rPr>
        <w:t>港幣</w:t>
      </w:r>
      <w:r w:rsidR="00B84667" w:rsidRPr="008A3D15">
        <w:rPr>
          <w:rFonts w:ascii="SimSun" w:hAnsi="SimSun"/>
        </w:rPr>
        <w:t>/</w:t>
      </w:r>
      <w:r w:rsidR="00B84667" w:rsidRPr="00BE0C8F">
        <w:rPr>
          <w:rFonts w:hint="eastAsia"/>
          <w:lang w:val="en-US"/>
        </w:rPr>
        <w:t>澳門幣</w:t>
      </w:r>
      <w:r w:rsidR="00B84667" w:rsidRPr="00BE0C8F">
        <w:rPr>
          <w:lang w:val="en-US"/>
        </w:rPr>
        <w:t xml:space="preserve">218 </w:t>
      </w:r>
      <w:r w:rsidR="00B84667" w:rsidRPr="00BE0C8F">
        <w:rPr>
          <w:rFonts w:hint="eastAsia"/>
          <w:lang w:val="en-US"/>
        </w:rPr>
        <w:t>元</w:t>
      </w:r>
      <w:r w:rsidR="00B84667">
        <w:rPr>
          <w:rFonts w:hint="eastAsia"/>
          <w:lang w:val="en-US"/>
        </w:rPr>
        <w:t>及</w:t>
      </w:r>
      <w:r w:rsidR="00B84667" w:rsidRPr="008A3D15">
        <w:rPr>
          <w:rFonts w:ascii="SimSun" w:hAnsi="SimSun" w:hint="eastAsia"/>
        </w:rPr>
        <w:t>港幣</w:t>
      </w:r>
      <w:r w:rsidR="00B84667" w:rsidRPr="008A3D15">
        <w:rPr>
          <w:rFonts w:ascii="SimSun" w:hAnsi="SimSun"/>
        </w:rPr>
        <w:t>/</w:t>
      </w:r>
      <w:r w:rsidR="00B84667" w:rsidRPr="00BE0C8F">
        <w:rPr>
          <w:rFonts w:hint="eastAsia"/>
          <w:lang w:val="en-US"/>
        </w:rPr>
        <w:t>澳門幣</w:t>
      </w:r>
      <w:r w:rsidR="00B84667" w:rsidRPr="00BE0C8F">
        <w:rPr>
          <w:lang w:val="en-US"/>
        </w:rPr>
        <w:t xml:space="preserve"> 168 </w:t>
      </w:r>
      <w:r w:rsidR="00B84667" w:rsidRPr="00BE0C8F">
        <w:rPr>
          <w:rFonts w:hint="eastAsia"/>
          <w:lang w:val="en-US"/>
        </w:rPr>
        <w:t>元起。</w:t>
      </w:r>
      <w:r w:rsidRPr="000343DB">
        <w:rPr>
          <w:rFonts w:hint="eastAsia"/>
          <w:lang w:val="en-US"/>
        </w:rPr>
        <w:t>有關購票詳情，請瀏覽</w:t>
      </w:r>
      <w:hyperlink r:id="rId9" w:history="1">
        <w:r w:rsidRPr="00BE0C8F">
          <w:rPr>
            <w:rStyle w:val="Hyperlink"/>
          </w:rPr>
          <w:t>https://macao.harrypotterexhibition.com/zh_hk/</w:t>
        </w:r>
      </w:hyperlink>
      <w:r w:rsidRPr="00BE0C8F">
        <w:rPr>
          <w:rStyle w:val="Hyperlink"/>
          <w:u w:val="none"/>
        </w:rPr>
        <w:t xml:space="preserve"> </w:t>
      </w:r>
      <w:r w:rsidRPr="00BE0C8F">
        <w:rPr>
          <w:rStyle w:val="Hyperlink"/>
          <w:rFonts w:ascii="SimSun" w:hAnsi="SimSun" w:hint="eastAsia"/>
          <w:color w:val="auto"/>
          <w:u w:val="none"/>
        </w:rPr>
        <w:t>及</w:t>
      </w:r>
      <w:r w:rsidR="0035597F">
        <w:fldChar w:fldCharType="begin"/>
      </w:r>
      <w:r w:rsidR="0035597F">
        <w:instrText xml:space="preserve"> HYPERLINK "http://www.cotaiticketing.com" </w:instrText>
      </w:r>
      <w:r w:rsidR="0035597F">
        <w:fldChar w:fldCharType="separate"/>
      </w:r>
      <w:r w:rsidRPr="00BE0C8F">
        <w:rPr>
          <w:rStyle w:val="Hyperlink"/>
        </w:rPr>
        <w:t>www.cotaiticketing.com</w:t>
      </w:r>
      <w:r w:rsidR="0035597F">
        <w:rPr>
          <w:rStyle w:val="Hyperlink"/>
        </w:rPr>
        <w:fldChar w:fldCharType="end"/>
      </w:r>
      <w:bookmarkStart w:id="5" w:name="_Hlk152780790"/>
      <w:r w:rsidR="009E419D">
        <w:rPr>
          <w:rStyle w:val="Hyperlink"/>
        </w:rPr>
        <w:t>/HPExhibition</w:t>
      </w:r>
      <w:bookmarkEnd w:id="5"/>
      <w:r w:rsidRPr="00BE0C8F">
        <w:rPr>
          <w:rFonts w:hint="eastAsia"/>
          <w:lang w:val="en-US"/>
        </w:rPr>
        <w:t>。</w:t>
      </w:r>
    </w:p>
    <w:p w14:paraId="48C48B39" w14:textId="371DE738" w:rsidR="00DC29AA" w:rsidRDefault="00DC29AA" w:rsidP="004E119F">
      <w:pPr>
        <w:spacing w:line="259" w:lineRule="auto"/>
        <w:jc w:val="both"/>
        <w:rPr>
          <w:rFonts w:ascii="ArialMT" w:hAnsi="ArialMT" w:cs="ArialMT"/>
        </w:rPr>
      </w:pPr>
    </w:p>
    <w:p w14:paraId="15C11C44" w14:textId="72514F9B" w:rsidR="00DC29AA" w:rsidRPr="00F6207E" w:rsidRDefault="00887EB8" w:rsidP="004E119F">
      <w:pPr>
        <w:spacing w:line="259" w:lineRule="auto"/>
        <w:jc w:val="both"/>
        <w:rPr>
          <w:rFonts w:ascii="ArialMT" w:eastAsia="SimSun" w:hAnsi="ArialMT" w:cs="ArialMT"/>
        </w:rPr>
      </w:pPr>
      <w:r w:rsidRPr="000343DB">
        <w:rPr>
          <w:rFonts w:hint="eastAsia"/>
          <w:lang w:val="en-US"/>
        </w:rPr>
        <w:t>有關</w:t>
      </w:r>
      <w:r w:rsidR="00DC29AA" w:rsidRPr="00BE0C8F">
        <w:rPr>
          <w:rFonts w:hint="eastAsia"/>
          <w:b/>
        </w:rPr>
        <w:t>哈利</w:t>
      </w:r>
      <w:r w:rsidR="00227F9D" w:rsidRPr="00BE0C8F">
        <w:rPr>
          <w:rFonts w:ascii="SimSun" w:eastAsia="SimSun" w:hAnsi="SimSun" w:hint="eastAsia"/>
          <w:b/>
        </w:rPr>
        <w:t>·</w:t>
      </w:r>
      <w:r w:rsidR="00DC29AA" w:rsidRPr="00BE0C8F">
        <w:rPr>
          <w:rFonts w:asciiTheme="majorEastAsia" w:eastAsiaTheme="majorEastAsia" w:hAnsiTheme="majorEastAsia" w:hint="eastAsia"/>
          <w:b/>
        </w:rPr>
        <w:t>波</w:t>
      </w:r>
      <w:r w:rsidR="00DC29AA" w:rsidRPr="00BE0C8F">
        <w:rPr>
          <w:rFonts w:hint="eastAsia"/>
          <w:b/>
        </w:rPr>
        <w:t>特：展覽</w:t>
      </w:r>
      <w:r w:rsidRPr="00B9221B">
        <w:rPr>
          <w:rFonts w:ascii="SimSun" w:hAnsi="SimSun" w:hint="eastAsia"/>
        </w:rPr>
        <w:t>套票</w:t>
      </w:r>
      <w:r w:rsidRPr="000343DB">
        <w:rPr>
          <w:rFonts w:hint="eastAsia"/>
          <w:lang w:val="en-US"/>
        </w:rPr>
        <w:t>詳情</w:t>
      </w:r>
      <w:r w:rsidR="00DC29AA" w:rsidRPr="00DC29AA">
        <w:rPr>
          <w:rFonts w:ascii="ArialMT" w:hAnsi="ArialMT" w:cs="ArialMT" w:hint="eastAsia"/>
        </w:rPr>
        <w:t>，請</w:t>
      </w:r>
      <w:r w:rsidR="00DC29AA" w:rsidRPr="000343DB">
        <w:rPr>
          <w:rFonts w:hint="eastAsia"/>
          <w:lang w:val="en-US"/>
        </w:rPr>
        <w:t>瀏覽</w:t>
      </w:r>
      <w:r w:rsidR="00DC29AA" w:rsidRPr="00DC29AA">
        <w:rPr>
          <w:rFonts w:ascii="ArialMT" w:hAnsi="ArialMT" w:cs="ArialMT"/>
        </w:rPr>
        <w:t xml:space="preserve"> </w:t>
      </w:r>
      <w:hyperlink r:id="rId10" w:history="1">
        <w:r w:rsidR="00DC29AA" w:rsidRPr="0065644C">
          <w:rPr>
            <w:rStyle w:val="Hyperlink"/>
            <w:rFonts w:ascii="ArialMT" w:hAnsi="ArialMT" w:cs="ArialMT"/>
          </w:rPr>
          <w:t>https://macao.harrypotterexhibition.com/zh_hk/</w:t>
        </w:r>
      </w:hyperlink>
      <w:r w:rsidR="00DC29AA" w:rsidRPr="00DC29AA">
        <w:rPr>
          <w:rFonts w:ascii="ArialMT" w:hAnsi="ArialMT" w:cs="ArialMT" w:hint="eastAsia"/>
        </w:rPr>
        <w:t>。</w:t>
      </w:r>
    </w:p>
    <w:p w14:paraId="40E1DA46" w14:textId="337F872C" w:rsidR="00E3603F" w:rsidRPr="000343DB" w:rsidRDefault="00E3603F" w:rsidP="004E119F">
      <w:pPr>
        <w:spacing w:line="259" w:lineRule="auto"/>
        <w:jc w:val="both"/>
        <w:rPr>
          <w:rFonts w:eastAsia="SimSun"/>
        </w:rPr>
      </w:pPr>
    </w:p>
    <w:p w14:paraId="5009CF85" w14:textId="77777777" w:rsidR="000178E1" w:rsidRDefault="000178E1">
      <w:pPr>
        <w:rPr>
          <w:b/>
        </w:rPr>
      </w:pPr>
      <w:r>
        <w:rPr>
          <w:b/>
        </w:rPr>
        <w:br w:type="page"/>
      </w:r>
    </w:p>
    <w:p w14:paraId="2C2CBDF4" w14:textId="1DBF5418" w:rsidR="00EB141F" w:rsidRPr="00BE0C8F" w:rsidRDefault="00EB141F" w:rsidP="00EB141F">
      <w:pPr>
        <w:spacing w:line="259" w:lineRule="auto"/>
        <w:jc w:val="both"/>
        <w:rPr>
          <w:rFonts w:eastAsia="SimSun"/>
          <w:b/>
          <w:lang w:eastAsia="zh-CN"/>
        </w:rPr>
      </w:pPr>
      <w:r w:rsidRPr="00BE0C8F">
        <w:rPr>
          <w:b/>
          <w:lang w:eastAsia="zh-CN"/>
        </w:rPr>
        <w:lastRenderedPageBreak/>
        <w:t>展區亮點包括：</w:t>
      </w:r>
    </w:p>
    <w:p w14:paraId="4B7FFCDA" w14:textId="77777777" w:rsidR="00EB141F" w:rsidRPr="00BE0C8F" w:rsidRDefault="00EB141F" w:rsidP="00EB141F">
      <w:pPr>
        <w:spacing w:line="259" w:lineRule="auto"/>
        <w:jc w:val="both"/>
        <w:rPr>
          <w:rFonts w:eastAsia="SimSun"/>
          <w:b/>
          <w:lang w:eastAsia="zh-CN"/>
        </w:rPr>
      </w:pPr>
    </w:p>
    <w:p w14:paraId="08140E6A" w14:textId="5AC73FC2" w:rsidR="00EB141F" w:rsidRPr="00BE0C8F" w:rsidRDefault="00EB141F" w:rsidP="00EB141F">
      <w:pPr>
        <w:spacing w:line="259" w:lineRule="auto"/>
        <w:jc w:val="both"/>
      </w:pPr>
      <w:r w:rsidRPr="00BE0C8F">
        <w:rPr>
          <w:b/>
        </w:rPr>
        <w:t>從紙本到熒幕展區</w:t>
      </w:r>
      <w:r w:rsidRPr="00BE0C8F">
        <w:rPr>
          <w:b/>
        </w:rPr>
        <w:t xml:space="preserve"> (From Page to Screen Gallery) </w:t>
      </w:r>
      <w:r w:rsidRPr="00BE0C8F">
        <w:t>展示了被封</w:t>
      </w:r>
      <w:r w:rsidRPr="00BE0C8F">
        <w:rPr>
          <w:lang w:val="en-US"/>
        </w:rPr>
        <w:t>印</w:t>
      </w:r>
      <w:r w:rsidRPr="00BE0C8F">
        <w:t>在古靈閣金庫中的</w:t>
      </w:r>
      <w:r w:rsidR="001747D8" w:rsidRPr="00BE0C8F">
        <w:rPr>
          <w:rFonts w:hint="eastAsia"/>
        </w:rPr>
        <w:t>《</w:t>
      </w:r>
      <w:r w:rsidR="00035988" w:rsidRPr="00BE0C8F">
        <w:rPr>
          <w:rFonts w:hint="eastAsia"/>
        </w:rPr>
        <w:t>哈利</w:t>
      </w:r>
      <w:r w:rsidR="007A06CE" w:rsidRPr="00BE0C8F">
        <w:rPr>
          <w:rFonts w:ascii="SimSun" w:eastAsia="SimSun" w:hAnsi="SimSun" w:hint="eastAsia"/>
          <w:b/>
        </w:rPr>
        <w:t>·</w:t>
      </w:r>
      <w:r w:rsidR="00035988" w:rsidRPr="00BE0C8F">
        <w:rPr>
          <w:rFonts w:hint="eastAsia"/>
        </w:rPr>
        <w:t>波特與魔法石</w:t>
      </w:r>
      <w:r w:rsidR="001747D8" w:rsidRPr="00BE0C8F">
        <w:rPr>
          <w:rFonts w:hint="eastAsia"/>
        </w:rPr>
        <w:t>》</w:t>
      </w:r>
      <w:r w:rsidRPr="00BE0C8F">
        <w:t>首版，並設有鼓舞人心的影片和名言佳句，讓訪客在參觀展覽時，再次聯想起精彩的故事情節。</w:t>
      </w:r>
    </w:p>
    <w:p w14:paraId="0479BC79" w14:textId="77777777" w:rsidR="00EB141F" w:rsidRPr="00BE0C8F" w:rsidRDefault="00EB141F" w:rsidP="00EB141F">
      <w:pPr>
        <w:spacing w:line="259" w:lineRule="auto"/>
        <w:jc w:val="both"/>
      </w:pPr>
    </w:p>
    <w:p w14:paraId="4D4017C4" w14:textId="7D0EEDF5" w:rsidR="00EB141F" w:rsidRPr="00BE0C8F" w:rsidRDefault="00EB141F" w:rsidP="00EB141F">
      <w:pPr>
        <w:spacing w:line="240" w:lineRule="auto"/>
        <w:jc w:val="both"/>
        <w:rPr>
          <w:lang w:val="en-US"/>
        </w:rPr>
      </w:pPr>
      <w:r w:rsidRPr="00BE0C8F">
        <w:rPr>
          <w:b/>
          <w:lang w:val="en-US"/>
        </w:rPr>
        <w:t>霍格華</w:t>
      </w:r>
      <w:r w:rsidRPr="00BE0C8F">
        <w:rPr>
          <w:b/>
        </w:rPr>
        <w:t>茲</w:t>
      </w:r>
      <w:r w:rsidRPr="00BE0C8F">
        <w:rPr>
          <w:b/>
          <w:lang w:val="en-US"/>
        </w:rPr>
        <w:t>城堡</w:t>
      </w:r>
      <w:r w:rsidRPr="00BE0C8F">
        <w:rPr>
          <w:b/>
        </w:rPr>
        <w:t>展區</w:t>
      </w:r>
      <w:r w:rsidRPr="00BE0C8F">
        <w:rPr>
          <w:b/>
        </w:rPr>
        <w:t xml:space="preserve"> (Hogwarts Castle Gallery) </w:t>
      </w:r>
      <w:r w:rsidRPr="00BE0C8F">
        <w:t>以</w:t>
      </w:r>
      <w:r w:rsidRPr="00BE0C8F">
        <w:rPr>
          <w:lang w:val="en-US"/>
        </w:rPr>
        <w:t>多媒體體驗</w:t>
      </w:r>
      <w:r w:rsidRPr="00BE0C8F">
        <w:t>為賣點，當中包括</w:t>
      </w:r>
      <w:r w:rsidRPr="00BE0C8F">
        <w:rPr>
          <w:lang w:val="en-US"/>
        </w:rPr>
        <w:t>渾拚柳、催狂魔以及劫盜地圖等</w:t>
      </w:r>
      <w:r w:rsidRPr="00BE0C8F">
        <w:rPr>
          <w:rFonts w:hint="eastAsia"/>
          <w:lang w:val="en-US"/>
        </w:rPr>
        <w:t>標誌</w:t>
      </w:r>
      <w:r w:rsidRPr="00BE0C8F">
        <w:rPr>
          <w:lang w:val="en-US"/>
        </w:rPr>
        <w:t>性</w:t>
      </w:r>
      <w:r w:rsidRPr="00BE0C8F">
        <w:rPr>
          <w:rFonts w:hint="eastAsia"/>
          <w:lang w:val="en-US"/>
        </w:rPr>
        <w:t>元素</w:t>
      </w:r>
      <w:r w:rsidRPr="00BE0C8F">
        <w:rPr>
          <w:lang w:val="en-US"/>
        </w:rPr>
        <w:t>。當訪客見到其名字顯示時，便會</w:t>
      </w:r>
      <w:r w:rsidRPr="00BE0C8F">
        <w:rPr>
          <w:rFonts w:hint="eastAsia"/>
          <w:lang w:val="en-US"/>
        </w:rPr>
        <w:t>迫不及待地繼續探索魔法世界</w:t>
      </w:r>
      <w:r w:rsidRPr="00BE0C8F">
        <w:rPr>
          <w:lang w:val="en-US"/>
        </w:rPr>
        <w:t>。</w:t>
      </w:r>
    </w:p>
    <w:p w14:paraId="2EDCA1AE" w14:textId="77777777" w:rsidR="00EB141F" w:rsidRPr="00BE0C8F" w:rsidRDefault="00EB141F" w:rsidP="00EB141F">
      <w:pPr>
        <w:spacing w:line="240" w:lineRule="auto"/>
        <w:jc w:val="both"/>
      </w:pPr>
    </w:p>
    <w:p w14:paraId="61336421" w14:textId="4277EB90" w:rsidR="00EB141F" w:rsidRPr="00BE0C8F" w:rsidRDefault="00EB141F" w:rsidP="00EB141F">
      <w:pPr>
        <w:spacing w:line="259" w:lineRule="auto"/>
        <w:jc w:val="both"/>
      </w:pPr>
      <w:r w:rsidRPr="00BE0C8F">
        <w:rPr>
          <w:b/>
        </w:rPr>
        <w:t>霍格華茲大禮堂展區</w:t>
      </w:r>
      <w:r w:rsidRPr="00BE0C8F">
        <w:rPr>
          <w:b/>
        </w:rPr>
        <w:t xml:space="preserve"> (The Great Hall Gallery) </w:t>
      </w:r>
      <w:r w:rsidRPr="00BE0C8F">
        <w:t>讓訪客可在標誌性的建築中，慶祝</w:t>
      </w:r>
      <w:r w:rsidRPr="00BE0C8F">
        <w:rPr>
          <w:rFonts w:hint="eastAsia"/>
        </w:rPr>
        <w:t>魔法世界的盛大時刻</w:t>
      </w:r>
      <w:r w:rsidRPr="00BE0C8F">
        <w:t>。</w:t>
      </w:r>
    </w:p>
    <w:p w14:paraId="0B95309D" w14:textId="77777777" w:rsidR="00EB141F" w:rsidRPr="00BE0C8F" w:rsidRDefault="00EB141F" w:rsidP="00EB141F">
      <w:pPr>
        <w:spacing w:line="259" w:lineRule="auto"/>
        <w:jc w:val="both"/>
        <w:rPr>
          <w:b/>
        </w:rPr>
      </w:pPr>
    </w:p>
    <w:p w14:paraId="7576BCB7" w14:textId="4DF2ED34" w:rsidR="00EB141F" w:rsidRPr="00BE0C8F" w:rsidRDefault="00EB141F" w:rsidP="00EB141F">
      <w:pPr>
        <w:spacing w:line="259" w:lineRule="auto"/>
        <w:jc w:val="both"/>
      </w:pPr>
      <w:r w:rsidRPr="00BE0C8F">
        <w:rPr>
          <w:rFonts w:hint="eastAsia"/>
          <w:b/>
        </w:rPr>
        <w:t>霍格華茲學院</w:t>
      </w:r>
      <w:r w:rsidR="004B2969" w:rsidRPr="00BE0C8F">
        <w:rPr>
          <w:rFonts w:eastAsia="SimSun" w:hint="eastAsia"/>
          <w:b/>
        </w:rPr>
        <w:t xml:space="preserve"> </w:t>
      </w:r>
      <w:r w:rsidR="004B2969" w:rsidRPr="00BE0C8F">
        <w:rPr>
          <w:rFonts w:eastAsia="SimSun"/>
          <w:b/>
        </w:rPr>
        <w:t xml:space="preserve">(Hogwarts Houses) </w:t>
      </w:r>
      <w:r w:rsidRPr="00BE0C8F">
        <w:t>為整個展覽</w:t>
      </w:r>
      <w:r w:rsidRPr="00BE0C8F">
        <w:rPr>
          <w:rFonts w:hint="eastAsia"/>
        </w:rPr>
        <w:t>體驗</w:t>
      </w:r>
      <w:r w:rsidRPr="00BE0C8F">
        <w:t>奠定了基礎，訪客</w:t>
      </w:r>
      <w:r w:rsidRPr="00BE0C8F">
        <w:rPr>
          <w:rFonts w:hint="eastAsia"/>
        </w:rPr>
        <w:t>可在預先</w:t>
      </w:r>
      <w:r w:rsidRPr="00BE0C8F">
        <w:t>登記時所選擇的</w:t>
      </w:r>
      <w:r w:rsidRPr="00BE0C8F">
        <w:rPr>
          <w:rFonts w:hint="eastAsia"/>
        </w:rPr>
        <w:t>霍格華茲學院</w:t>
      </w:r>
      <w:r w:rsidRPr="00BE0C8F">
        <w:t>體驗</w:t>
      </w:r>
      <w:r w:rsidRPr="00BE0C8F">
        <w:rPr>
          <w:rFonts w:hint="eastAsia"/>
        </w:rPr>
        <w:t>更多</w:t>
      </w:r>
      <w:r w:rsidRPr="00BE0C8F">
        <w:t>個</w:t>
      </w:r>
      <w:r w:rsidRPr="00BE0C8F">
        <w:rPr>
          <w:rFonts w:hint="eastAsia"/>
        </w:rPr>
        <w:t>人</w:t>
      </w:r>
      <w:r w:rsidRPr="00BE0C8F">
        <w:t>化</w:t>
      </w:r>
      <w:r w:rsidRPr="00BE0C8F">
        <w:rPr>
          <w:rFonts w:hint="eastAsia"/>
        </w:rPr>
        <w:t>時刻</w:t>
      </w:r>
      <w:r w:rsidRPr="00BE0C8F">
        <w:t>。雖然訪客可能只傾向其中一所學院，但</w:t>
      </w:r>
      <w:r w:rsidRPr="00BE0C8F">
        <w:rPr>
          <w:rFonts w:hint="eastAsia"/>
        </w:rPr>
        <w:t>在</w:t>
      </w:r>
      <w:r w:rsidRPr="00BE0C8F">
        <w:t>擁有標誌性分類帽</w:t>
      </w:r>
      <w:r w:rsidRPr="00BE0C8F">
        <w:rPr>
          <w:rFonts w:hint="eastAsia"/>
        </w:rPr>
        <w:t>的大廳</w:t>
      </w:r>
      <w:r w:rsidRPr="00BE0C8F">
        <w:t>，</w:t>
      </w:r>
      <w:r w:rsidRPr="00BE0C8F">
        <w:rPr>
          <w:rFonts w:hint="eastAsia"/>
        </w:rPr>
        <w:t>可以體驗所有學院</w:t>
      </w:r>
      <w:r w:rsidRPr="00BE0C8F">
        <w:t>。</w:t>
      </w:r>
      <w:r w:rsidRPr="00BE0C8F">
        <w:rPr>
          <w:rFonts w:hint="eastAsia"/>
        </w:rPr>
        <w:t>四周精美的</w:t>
      </w:r>
      <w:r w:rsidRPr="00BE0C8F">
        <w:t>彩色玻璃窗</w:t>
      </w:r>
      <w:r w:rsidRPr="00BE0C8F">
        <w:rPr>
          <w:rFonts w:hint="eastAsia"/>
        </w:rPr>
        <w:t>上更有</w:t>
      </w:r>
      <w:r w:rsidRPr="00BE0C8F">
        <w:t>全新設計的</w:t>
      </w:r>
      <w:r w:rsidRPr="00BE0C8F">
        <w:rPr>
          <w:rFonts w:hint="eastAsia"/>
        </w:rPr>
        <w:t>各院院徽，是拍照打卡的絕佳地點</w:t>
      </w:r>
      <w:r w:rsidRPr="00BE0C8F">
        <w:t>。</w:t>
      </w:r>
    </w:p>
    <w:p w14:paraId="6732B5D5" w14:textId="77777777" w:rsidR="00EB141F" w:rsidRPr="00BE0C8F" w:rsidRDefault="00EB141F" w:rsidP="00EB141F">
      <w:pPr>
        <w:spacing w:line="259" w:lineRule="auto"/>
        <w:jc w:val="both"/>
      </w:pPr>
    </w:p>
    <w:p w14:paraId="1F76A83D" w14:textId="105C3083" w:rsidR="00EB141F" w:rsidRPr="00BE0C8F" w:rsidRDefault="00EB141F" w:rsidP="00EB141F">
      <w:pPr>
        <w:spacing w:line="259" w:lineRule="auto"/>
        <w:jc w:val="both"/>
      </w:pPr>
      <w:r w:rsidRPr="00BE0C8F">
        <w:rPr>
          <w:b/>
        </w:rPr>
        <w:t>霍格</w:t>
      </w:r>
      <w:r w:rsidRPr="00BE0C8F">
        <w:rPr>
          <w:b/>
          <w:lang w:val="en-US"/>
        </w:rPr>
        <w:t>華</w:t>
      </w:r>
      <w:r w:rsidRPr="00BE0C8F">
        <w:rPr>
          <w:b/>
        </w:rPr>
        <w:t>茲教室</w:t>
      </w:r>
      <w:r w:rsidR="004B2969" w:rsidRPr="00BE0C8F">
        <w:rPr>
          <w:rFonts w:eastAsia="SimSun"/>
          <w:b/>
        </w:rPr>
        <w:t xml:space="preserve"> (</w:t>
      </w:r>
      <w:r w:rsidR="004B2969" w:rsidRPr="00BE0C8F">
        <w:rPr>
          <w:rFonts w:eastAsia="Roboto"/>
          <w:b/>
        </w:rPr>
        <w:t>Hogwarts Classrooms</w:t>
      </w:r>
      <w:r w:rsidR="004B2969" w:rsidRPr="00BE0C8F">
        <w:rPr>
          <w:rFonts w:eastAsia="SimSun"/>
          <w:b/>
        </w:rPr>
        <w:t xml:space="preserve">) </w:t>
      </w:r>
      <w:r w:rsidRPr="00BE0C8F">
        <w:t>佈滿了標誌性的道具、魔法生物及服飾。訪客可透過觸控顯示屏與魔法課程和遊戲互動，</w:t>
      </w:r>
      <w:r w:rsidRPr="00BE0C8F">
        <w:rPr>
          <w:rFonts w:hint="eastAsia"/>
        </w:rPr>
        <w:t>探究</w:t>
      </w:r>
      <w:r w:rsidRPr="00BE0C8F">
        <w:t>魔法教室的幕後秘密。訪客可在魔藥教室内製造魔藥，在占卜學教室中預測未來，或在草藥學溫室中種植</w:t>
      </w:r>
      <w:r w:rsidR="001B32D8" w:rsidRPr="00BE0C8F">
        <w:rPr>
          <w:rFonts w:hint="eastAsia"/>
        </w:rPr>
        <w:t>曼德拉草</w:t>
      </w:r>
      <w:r w:rsidRPr="00BE0C8F">
        <w:t>，在黑魔法防禦術教室中使用魔杖打敗幻形怪。</w:t>
      </w:r>
    </w:p>
    <w:p w14:paraId="2620E94E" w14:textId="77777777" w:rsidR="00EB141F" w:rsidRPr="00BE0C8F" w:rsidRDefault="00EB141F" w:rsidP="00EB141F">
      <w:pPr>
        <w:spacing w:line="259" w:lineRule="auto"/>
        <w:jc w:val="both"/>
      </w:pPr>
    </w:p>
    <w:p w14:paraId="57A31134" w14:textId="6D415884" w:rsidR="00EB141F" w:rsidRPr="00BE0C8F" w:rsidRDefault="00EB141F" w:rsidP="00EB141F">
      <w:pPr>
        <w:pStyle w:val="HTMLPreformatted"/>
        <w:jc w:val="both"/>
        <w:rPr>
          <w:rFonts w:ascii="Arial" w:eastAsia="PMingLiU" w:hAnsi="Arial" w:cs="Arial"/>
          <w:bCs/>
          <w:sz w:val="22"/>
          <w:szCs w:val="22"/>
          <w:bdr w:val="none" w:sz="0" w:space="0" w:color="auto" w:frame="1"/>
        </w:rPr>
      </w:pPr>
      <w:r w:rsidRPr="00BE0C8F">
        <w:rPr>
          <w:rFonts w:ascii="Arial" w:eastAsia="PMingLiU" w:hAnsi="Arial" w:cs="Arial"/>
          <w:b/>
          <w:bCs/>
          <w:sz w:val="22"/>
          <w:szCs w:val="22"/>
          <w:bdr w:val="none" w:sz="0" w:space="0" w:color="auto" w:frame="1"/>
        </w:rPr>
        <w:t>海格的小屋及禁忌森林</w:t>
      </w:r>
      <w:r w:rsidR="004B2969" w:rsidRPr="00BE0C8F">
        <w:rPr>
          <w:rFonts w:ascii="Arial" w:eastAsia="SimSun" w:hAnsi="Arial" w:cs="Arial" w:hint="eastAsia"/>
          <w:b/>
          <w:bCs/>
          <w:sz w:val="22"/>
          <w:szCs w:val="22"/>
          <w:bdr w:val="none" w:sz="0" w:space="0" w:color="auto" w:frame="1"/>
          <w:lang w:eastAsia="zh-CN"/>
        </w:rPr>
        <w:t xml:space="preserve"> </w:t>
      </w:r>
      <w:r w:rsidR="004B2969" w:rsidRPr="00BE0C8F">
        <w:rPr>
          <w:rFonts w:ascii="Arial" w:eastAsia="SimSun" w:hAnsi="Arial" w:cs="Arial"/>
          <w:b/>
          <w:sz w:val="22"/>
          <w:szCs w:val="22"/>
          <w:lang w:val="en" w:eastAsia="zh-CN"/>
        </w:rPr>
        <w:t>(Hagrid’s Hut and The Forbidden Forest)</w:t>
      </w:r>
      <w:r w:rsidR="00287C8D" w:rsidRPr="00BE0C8F">
        <w:rPr>
          <w:rFonts w:ascii="Arial" w:eastAsia="SimSun" w:hAnsi="Arial" w:cs="Arial"/>
          <w:b/>
          <w:sz w:val="22"/>
          <w:szCs w:val="22"/>
          <w:lang w:val="en" w:eastAsia="zh-CN"/>
        </w:rPr>
        <w:t xml:space="preserve"> </w:t>
      </w:r>
      <w:r w:rsidRPr="00BE0C8F">
        <w:rPr>
          <w:rFonts w:ascii="Arial" w:eastAsia="PMingLiU" w:hAnsi="Arial" w:cs="Arial"/>
          <w:bCs/>
          <w:sz w:val="22"/>
          <w:szCs w:val="22"/>
          <w:bdr w:val="none" w:sz="0" w:space="0" w:color="auto" w:frame="1"/>
        </w:rPr>
        <w:t>提供互動式護法咒體驗。訪客可發現</w:t>
      </w:r>
      <w:r w:rsidRPr="00BE0C8F">
        <w:rPr>
          <w:rFonts w:ascii="Arial" w:eastAsia="PMingLiU" w:hAnsi="Arial" w:cs="Arial" w:hint="eastAsia"/>
          <w:bCs/>
          <w:sz w:val="22"/>
          <w:szCs w:val="22"/>
          <w:bdr w:val="none" w:sz="0" w:space="0" w:color="auto" w:frame="1"/>
        </w:rPr>
        <w:t>隱</w:t>
      </w:r>
      <w:r w:rsidRPr="00BE0C8F">
        <w:rPr>
          <w:rFonts w:ascii="Arial" w:eastAsia="PMingLiU" w:hAnsi="Arial" w:cs="Arial"/>
          <w:bCs/>
          <w:sz w:val="22"/>
          <w:szCs w:val="22"/>
          <w:bdr w:val="none" w:sz="0" w:space="0" w:color="auto" w:frame="1"/>
        </w:rPr>
        <w:t>藏於森林内的各種著名魔法生物，如半人馬和八眼巨蛛，並可於海格的小屋內盡情探索。</w:t>
      </w:r>
    </w:p>
    <w:p w14:paraId="0A8D2959" w14:textId="77777777" w:rsidR="00632C35" w:rsidRPr="00BE0C8F" w:rsidRDefault="00632C35" w:rsidP="00031CAD">
      <w:pPr>
        <w:jc w:val="both"/>
        <w:rPr>
          <w:lang w:val="en-US"/>
        </w:rPr>
      </w:pPr>
    </w:p>
    <w:p w14:paraId="34B51CF3" w14:textId="164B3FE5" w:rsidR="000B68E2" w:rsidRPr="005106BE" w:rsidRDefault="000B68E2" w:rsidP="000B68E2">
      <w:pPr>
        <w:pStyle w:val="HTMLPreformatted"/>
        <w:jc w:val="both"/>
        <w:rPr>
          <w:rFonts w:ascii="Arial" w:eastAsiaTheme="minorEastAsia" w:hAnsi="Arial" w:cs="Arial"/>
          <w:sz w:val="22"/>
          <w:szCs w:val="22"/>
        </w:rPr>
      </w:pPr>
      <w:r w:rsidRPr="00BE0C8F">
        <w:rPr>
          <w:rFonts w:ascii="Arial" w:eastAsia="PMingLiU" w:hAnsi="Arial" w:cs="Arial" w:hint="eastAsia"/>
          <w:b/>
          <w:sz w:val="22"/>
          <w:szCs w:val="22"/>
        </w:rPr>
        <w:t>哈利</w:t>
      </w:r>
      <w:r w:rsidRPr="00BE0C8F">
        <w:rPr>
          <w:rFonts w:ascii="SimSun" w:eastAsia="SimSun" w:hAnsi="SimSun" w:cs="Arial" w:hint="eastAsia"/>
          <w:b/>
          <w:sz w:val="22"/>
          <w:szCs w:val="22"/>
        </w:rPr>
        <w:t>·</w:t>
      </w:r>
      <w:r w:rsidRPr="00BE0C8F">
        <w:rPr>
          <w:rFonts w:ascii="Arial" w:eastAsia="PMingLiU" w:hAnsi="Arial" w:cs="Arial" w:hint="eastAsia"/>
          <w:b/>
          <w:sz w:val="22"/>
          <w:szCs w:val="22"/>
        </w:rPr>
        <w:t>波特：展覽</w:t>
      </w:r>
      <w:r w:rsidRPr="00BE0C8F">
        <w:rPr>
          <w:rFonts w:ascii="Arial" w:eastAsia="PMingLiU" w:hAnsi="Arial" w:cs="Arial"/>
          <w:sz w:val="22"/>
          <w:szCs w:val="22"/>
        </w:rPr>
        <w:t>將在紀念品專門店發售獨家系列商品。訪客可在各種主題系列中挑選心儀的商品，例如服飾、珠寶及食品，包括最受歡迎的朱古力蛙和奶油啤酒，以及在其他魔法世界</w:t>
      </w:r>
      <w:r w:rsidR="00204169" w:rsidRPr="00BE0C8F">
        <w:rPr>
          <w:rFonts w:ascii="Arial" w:eastAsia="PMingLiU" w:hAnsi="Arial" w:cs="Arial" w:hint="eastAsia"/>
          <w:sz w:val="22"/>
          <w:szCs w:val="22"/>
        </w:rPr>
        <w:t>體驗</w:t>
      </w:r>
      <w:r w:rsidRPr="00BE0C8F">
        <w:rPr>
          <w:rFonts w:ascii="Arial" w:eastAsia="PMingLiU" w:hAnsi="Arial" w:cs="Arial"/>
          <w:sz w:val="22"/>
          <w:szCs w:val="22"/>
        </w:rPr>
        <w:t>中沒有的獨</w:t>
      </w:r>
      <w:r w:rsidR="00204169" w:rsidRPr="00BE0C8F">
        <w:rPr>
          <w:rFonts w:ascii="Arial" w:eastAsia="PMingLiU" w:hAnsi="Arial" w:cs="Arial" w:hint="eastAsia"/>
          <w:sz w:val="22"/>
          <w:szCs w:val="22"/>
        </w:rPr>
        <w:t>家系列</w:t>
      </w:r>
      <w:r w:rsidR="005106BE" w:rsidRPr="00BE0C8F">
        <w:rPr>
          <w:rFonts w:ascii="Arial" w:eastAsia="PMingLiU" w:hAnsi="Arial" w:cs="Arial" w:hint="eastAsia"/>
          <w:sz w:val="22"/>
          <w:szCs w:val="22"/>
        </w:rPr>
        <w:t>商品</w:t>
      </w:r>
      <w:r w:rsidR="005106BE" w:rsidRPr="005106BE">
        <w:rPr>
          <w:rFonts w:ascii="SimSun" w:eastAsia="PMingLiU" w:hAnsi="SimSun" w:cs="Arial" w:hint="eastAsia"/>
          <w:sz w:val="22"/>
          <w:szCs w:val="22"/>
        </w:rPr>
        <w:t>。</w:t>
      </w:r>
    </w:p>
    <w:p w14:paraId="634E20A7" w14:textId="77777777" w:rsidR="00E822E0" w:rsidRPr="00BE0C8F" w:rsidRDefault="00E822E0" w:rsidP="00E822E0">
      <w:pPr>
        <w:spacing w:line="259" w:lineRule="auto"/>
        <w:jc w:val="both"/>
        <w:rPr>
          <w:lang w:val="en-US"/>
        </w:rPr>
      </w:pPr>
    </w:p>
    <w:p w14:paraId="0EAE14BF" w14:textId="08C96015" w:rsidR="00AF17BA" w:rsidRPr="002E579E" w:rsidRDefault="00347394" w:rsidP="000E1441">
      <w:pPr>
        <w:spacing w:after="160" w:line="240" w:lineRule="auto"/>
        <w:jc w:val="both"/>
        <w:rPr>
          <w:rFonts w:eastAsia="SimSun"/>
          <w:lang w:eastAsia="zh-CN"/>
        </w:rPr>
      </w:pPr>
      <w:r w:rsidRPr="00BE0C8F">
        <w:t>一眾哈利</w:t>
      </w:r>
      <w:r w:rsidR="00DC199D" w:rsidRPr="00BE0C8F">
        <w:rPr>
          <w:rFonts w:ascii="SimSun" w:eastAsia="SimSun" w:hAnsi="SimSun" w:hint="eastAsia"/>
        </w:rPr>
        <w:t>·</w:t>
      </w:r>
      <w:r w:rsidR="00CC5962" w:rsidRPr="00BE0C8F">
        <w:rPr>
          <w:rFonts w:hint="eastAsia"/>
        </w:rPr>
        <w:t>波特</w:t>
      </w:r>
      <w:r w:rsidRPr="00BE0C8F">
        <w:t>迷萬勿錯過</w:t>
      </w:r>
      <w:r w:rsidR="00E25ABD" w:rsidRPr="002E579E">
        <w:rPr>
          <w:rFonts w:ascii="PMingLiU" w:hAnsi="PMingLiU" w:hint="eastAsia"/>
        </w:rPr>
        <w:t>！</w:t>
      </w:r>
      <w:r w:rsidRPr="00BE0C8F">
        <w:t>如欲了解詳情，請瀏覽</w:t>
      </w:r>
      <w:hyperlink r:id="rId11" w:history="1">
        <w:r w:rsidR="002611A4" w:rsidRPr="00A70717">
          <w:rPr>
            <w:rStyle w:val="Hyperlink"/>
            <w:rFonts w:hint="eastAsia"/>
          </w:rPr>
          <w:t>哈利·波特：展覽</w:t>
        </w:r>
        <w:r w:rsidRPr="00A70717">
          <w:rPr>
            <w:rStyle w:val="Hyperlink"/>
          </w:rPr>
          <w:t>網頁</w:t>
        </w:r>
      </w:hyperlink>
      <w:r w:rsidR="002611A4" w:rsidRPr="002611A4">
        <w:t>、</w:t>
      </w:r>
      <w:hyperlink r:id="rId12">
        <w:r w:rsidRPr="00BE0C8F">
          <w:rPr>
            <w:color w:val="0563C1"/>
            <w:u w:val="single"/>
          </w:rPr>
          <w:t xml:space="preserve">Facebook </w:t>
        </w:r>
        <w:r w:rsidR="002611A4" w:rsidRPr="002611A4">
          <w:rPr>
            <w:rFonts w:hint="eastAsia"/>
            <w:color w:val="0563C1"/>
            <w:u w:val="single"/>
          </w:rPr>
          <w:t>及</w:t>
        </w:r>
      </w:hyperlink>
      <w:hyperlink r:id="rId13">
        <w:r w:rsidRPr="00BE0C8F">
          <w:rPr>
            <w:color w:val="0563C1"/>
            <w:u w:val="single"/>
          </w:rPr>
          <w:t>Instagram</w:t>
        </w:r>
      </w:hyperlink>
      <w:r w:rsidRPr="00BE0C8F">
        <w:rPr>
          <w:color w:val="0563C1"/>
          <w:u w:val="single"/>
        </w:rPr>
        <w:t>官方帳號</w:t>
      </w:r>
      <w:r w:rsidRPr="00BE0C8F">
        <w:t>。</w:t>
      </w:r>
      <w:r w:rsidRPr="00BE0C8F">
        <w:t xml:space="preserve"> </w:t>
      </w:r>
      <w:r w:rsidR="002611A4" w:rsidRPr="00BE0C8F">
        <w:t>#</w:t>
      </w:r>
      <w:r w:rsidR="002611A4" w:rsidRPr="00BE0C8F">
        <w:rPr>
          <w:rFonts w:hint="eastAsia"/>
        </w:rPr>
        <w:t>哈利波特展覽</w:t>
      </w:r>
      <w:r w:rsidR="002611A4" w:rsidRPr="002E579E">
        <w:rPr>
          <w:rFonts w:hint="eastAsia"/>
        </w:rPr>
        <w:t>澳門</w:t>
      </w:r>
      <w:r w:rsidR="00B41CEC">
        <w:rPr>
          <w:rFonts w:hint="eastAsia"/>
        </w:rPr>
        <w:t xml:space="preserve"> </w:t>
      </w:r>
      <w:r w:rsidRPr="00BE0C8F">
        <w:t>#HarryPotterExhibition </w:t>
      </w:r>
      <w:r w:rsidR="00E25ABD" w:rsidRPr="00E25ABD">
        <w:t xml:space="preserve">#HarryPotterExhibitionMacao </w:t>
      </w:r>
      <w:r w:rsidR="002611A4" w:rsidRPr="002611A4">
        <w:t>@harrypotter_exhibition</w:t>
      </w:r>
    </w:p>
    <w:p w14:paraId="033756AA" w14:textId="77777777" w:rsidR="00E963C4" w:rsidRPr="00BE0C8F" w:rsidRDefault="00E963C4" w:rsidP="004E119F">
      <w:pPr>
        <w:rPr>
          <w:rFonts w:eastAsiaTheme="minorEastAsia"/>
          <w:b/>
          <w:bCs/>
          <w:sz w:val="20"/>
          <w:szCs w:val="20"/>
          <w:u w:val="single"/>
        </w:rPr>
      </w:pPr>
    </w:p>
    <w:p w14:paraId="49E6D211" w14:textId="08F45094" w:rsidR="00E963C4" w:rsidRDefault="00E963C4" w:rsidP="00E963C4">
      <w:pPr>
        <w:jc w:val="both"/>
        <w:rPr>
          <w:rFonts w:ascii="PMingLiU" w:hAnsi="PMingLiU"/>
          <w:b/>
          <w:bCs/>
        </w:rPr>
      </w:pPr>
      <w:r w:rsidRPr="00BE0C8F">
        <w:rPr>
          <w:rFonts w:ascii="PMingLiU" w:hAnsi="PMingLiU" w:hint="eastAsia"/>
          <w:b/>
          <w:bCs/>
        </w:rPr>
        <w:t>如欲下載相關高像素相片，請登入以下連結：</w:t>
      </w:r>
    </w:p>
    <w:p w14:paraId="1FC3EED9" w14:textId="2E58DBC3" w:rsidR="006B4DED" w:rsidRPr="00BE0C8F" w:rsidRDefault="006B4DED" w:rsidP="00E963C4">
      <w:pPr>
        <w:jc w:val="both"/>
        <w:rPr>
          <w:b/>
          <w:bCs/>
        </w:rPr>
      </w:pPr>
      <w:r w:rsidRPr="00BE0C8F">
        <w:rPr>
          <w:rFonts w:hint="eastAsia"/>
          <w:b/>
        </w:rPr>
        <w:t>哈利</w:t>
      </w:r>
      <w:r w:rsidRPr="00BE0C8F">
        <w:rPr>
          <w:rFonts w:ascii="SimSun" w:eastAsia="SimSun" w:hAnsi="SimSun" w:hint="eastAsia"/>
          <w:b/>
        </w:rPr>
        <w:t>·</w:t>
      </w:r>
      <w:r w:rsidRPr="00BE0C8F">
        <w:rPr>
          <w:rFonts w:hint="eastAsia"/>
          <w:b/>
        </w:rPr>
        <w:t>波特：展覽</w:t>
      </w:r>
      <w:r>
        <w:rPr>
          <w:rFonts w:ascii="SimSun" w:eastAsia="SimSun" w:hAnsi="SimSun" w:hint="eastAsia"/>
          <w:b/>
        </w:rPr>
        <w:t>：</w:t>
      </w:r>
    </w:p>
    <w:bookmarkStart w:id="6" w:name="_Hlk146267196"/>
    <w:p w14:paraId="7991ED80" w14:textId="177F7BF5" w:rsidR="00490AB2" w:rsidRDefault="00490AB2" w:rsidP="00490AB2">
      <w:pPr>
        <w:rPr>
          <w:color w:val="0563C1"/>
          <w:u w:val="single"/>
        </w:rPr>
      </w:pPr>
      <w:r w:rsidRPr="00B857B9">
        <w:rPr>
          <w:color w:val="0563C1"/>
          <w:u w:val="single"/>
        </w:rPr>
        <w:fldChar w:fldCharType="begin"/>
      </w:r>
      <w:r w:rsidRPr="00B857B9">
        <w:rPr>
          <w:color w:val="0563C1"/>
          <w:u w:val="single"/>
        </w:rPr>
        <w:instrText xml:space="preserve"> HYPERLINK "https://we.tl/t-EApx0SitpT?utm_campaign=TRN_TDL_05&amp;utm_source=sendgrid&amp;utm_medium=email&amp;trk=TRN_TDL_05" \t "_blank" </w:instrText>
      </w:r>
      <w:r w:rsidRPr="00B857B9">
        <w:rPr>
          <w:color w:val="0563C1"/>
          <w:u w:val="single"/>
        </w:rPr>
      </w:r>
      <w:r w:rsidRPr="00B857B9">
        <w:rPr>
          <w:color w:val="0563C1"/>
          <w:u w:val="single"/>
        </w:rPr>
        <w:fldChar w:fldCharType="separate"/>
      </w:r>
      <w:r w:rsidRPr="00B857B9">
        <w:rPr>
          <w:color w:val="0563C1"/>
          <w:u w:val="single"/>
        </w:rPr>
        <w:t>https://we.tl/t-EApx0SitpT</w:t>
      </w:r>
      <w:r w:rsidRPr="00B857B9">
        <w:rPr>
          <w:color w:val="0563C1"/>
          <w:u w:val="single"/>
        </w:rPr>
        <w:fldChar w:fldCharType="end"/>
      </w:r>
      <w:r w:rsidR="00B857B9" w:rsidRPr="00B857B9">
        <w:rPr>
          <w:color w:val="0563C1"/>
          <w:u w:val="single"/>
        </w:rPr>
        <w:t xml:space="preserve"> </w:t>
      </w:r>
    </w:p>
    <w:p w14:paraId="10C312E4" w14:textId="77777777" w:rsidR="006B4DED" w:rsidRPr="00B857B9" w:rsidRDefault="006B4DED" w:rsidP="00490AB2">
      <w:pPr>
        <w:rPr>
          <w:color w:val="0563C1"/>
          <w:u w:val="single"/>
        </w:rPr>
      </w:pPr>
    </w:p>
    <w:bookmarkEnd w:id="6"/>
    <w:p w14:paraId="7F16244D" w14:textId="21F38CDA" w:rsidR="006B4DED" w:rsidRPr="009F7001" w:rsidRDefault="006B4DED" w:rsidP="004E119F">
      <w:pPr>
        <w:rPr>
          <w:b/>
        </w:rPr>
      </w:pPr>
      <w:r w:rsidRPr="009F7001">
        <w:rPr>
          <w:rFonts w:hint="eastAsia"/>
          <w:b/>
        </w:rPr>
        <w:t>開幕典禮</w:t>
      </w:r>
      <w:r>
        <w:rPr>
          <w:rFonts w:ascii="SimSun" w:eastAsia="SimSun" w:hAnsi="SimSun" w:hint="eastAsia"/>
          <w:b/>
        </w:rPr>
        <w:t>：</w:t>
      </w:r>
    </w:p>
    <w:p w14:paraId="6436E746" w14:textId="539E685A" w:rsidR="006B4DED" w:rsidRDefault="00000000" w:rsidP="004E119F">
      <w:pPr>
        <w:rPr>
          <w:rFonts w:eastAsiaTheme="minorEastAsia"/>
          <w:b/>
          <w:bCs/>
          <w:sz w:val="20"/>
          <w:szCs w:val="20"/>
          <w:u w:val="single"/>
        </w:rPr>
      </w:pPr>
      <w:hyperlink r:id="rId14" w:history="1">
        <w:r w:rsidR="006B4DED" w:rsidRPr="00E27E7E">
          <w:rPr>
            <w:rStyle w:val="Hyperlink"/>
            <w:rFonts w:ascii="Roboto" w:hAnsi="Roboto" w:cs="Segoe UI"/>
          </w:rPr>
          <w:t>https://we.tl/t-mo1ZPAe61q</w:t>
        </w:r>
      </w:hyperlink>
      <w:r w:rsidR="006B4DED">
        <w:rPr>
          <w:rFonts w:ascii="Roboto" w:hAnsi="Roboto" w:cs="Segoe UI"/>
          <w:color w:val="797C7F"/>
        </w:rPr>
        <w:t xml:space="preserve"> </w:t>
      </w:r>
      <w:r w:rsidR="006B4DED" w:rsidRPr="00F94A91" w:rsidDel="00F94A91">
        <w:rPr>
          <w:rFonts w:ascii="Roboto" w:hAnsi="Roboto" w:cs="Segoe UI"/>
          <w:color w:val="797C7F"/>
          <w:highlight w:val="yellow"/>
        </w:rPr>
        <w:t xml:space="preserve"> </w:t>
      </w:r>
    </w:p>
    <w:p w14:paraId="63C8EFD1" w14:textId="176F45D7" w:rsidR="006B4DED" w:rsidRDefault="006B4DED">
      <w:pPr>
        <w:rPr>
          <w:rFonts w:eastAsiaTheme="minorEastAsia"/>
          <w:b/>
          <w:bCs/>
          <w:sz w:val="20"/>
          <w:szCs w:val="20"/>
          <w:u w:val="single"/>
        </w:rPr>
      </w:pPr>
      <w:r>
        <w:rPr>
          <w:rFonts w:eastAsiaTheme="minorEastAsia"/>
          <w:b/>
          <w:bCs/>
          <w:sz w:val="20"/>
          <w:szCs w:val="20"/>
          <w:u w:val="single"/>
        </w:rPr>
        <w:br w:type="page"/>
      </w:r>
    </w:p>
    <w:p w14:paraId="79C465C4" w14:textId="7D045953" w:rsidR="00604FD6" w:rsidRPr="00BE0C8F" w:rsidRDefault="00604FD6" w:rsidP="004E119F">
      <w:pPr>
        <w:rPr>
          <w:rFonts w:eastAsiaTheme="minorEastAsia"/>
          <w:b/>
          <w:bCs/>
          <w:sz w:val="20"/>
          <w:szCs w:val="20"/>
          <w:u w:val="single"/>
        </w:rPr>
      </w:pPr>
      <w:r w:rsidRPr="00BE0C8F">
        <w:rPr>
          <w:rFonts w:eastAsiaTheme="minorEastAsia"/>
          <w:b/>
          <w:bCs/>
          <w:sz w:val="20"/>
          <w:szCs w:val="20"/>
          <w:u w:val="single"/>
        </w:rPr>
        <w:lastRenderedPageBreak/>
        <w:t>關於魔法世界</w:t>
      </w:r>
    </w:p>
    <w:p w14:paraId="7E8100AB" w14:textId="645ADFB2" w:rsidR="00604FD6" w:rsidRPr="00BE0C8F" w:rsidRDefault="00604FD6" w:rsidP="004E119F">
      <w:pPr>
        <w:jc w:val="both"/>
        <w:rPr>
          <w:rFonts w:eastAsiaTheme="minorEastAsia"/>
          <w:sz w:val="20"/>
          <w:szCs w:val="20"/>
        </w:rPr>
      </w:pPr>
      <w:r w:rsidRPr="00BE0C8F">
        <w:rPr>
          <w:rFonts w:eastAsiaTheme="minorEastAsia"/>
          <w:sz w:val="20"/>
          <w:szCs w:val="20"/>
        </w:rPr>
        <w:t>自從</w:t>
      </w:r>
      <w:r w:rsidR="007975E7">
        <w:rPr>
          <w:rFonts w:eastAsiaTheme="minorEastAsia" w:hint="eastAsia"/>
          <w:sz w:val="20"/>
          <w:szCs w:val="20"/>
        </w:rPr>
        <w:t>哈利</w:t>
      </w:r>
      <w:r w:rsidR="007975E7" w:rsidRPr="00120676">
        <w:rPr>
          <w:rFonts w:ascii="SimSun" w:eastAsia="SimSun" w:hAnsi="SimSun" w:hint="eastAsia"/>
          <w:sz w:val="20"/>
          <w:szCs w:val="20"/>
        </w:rPr>
        <w:t>·</w:t>
      </w:r>
      <w:r w:rsidR="007975E7">
        <w:rPr>
          <w:rFonts w:eastAsiaTheme="minorEastAsia" w:hint="eastAsia"/>
          <w:sz w:val="20"/>
          <w:szCs w:val="20"/>
        </w:rPr>
        <w:t>波特</w:t>
      </w:r>
      <w:r w:rsidRPr="00BE0C8F">
        <w:rPr>
          <w:rFonts w:eastAsiaTheme="minorEastAsia"/>
          <w:sz w:val="20"/>
          <w:szCs w:val="20"/>
        </w:rPr>
        <w:t>從國王十字車站被帶到九又四分之三站台以來的幾年裡，他令人難以置信的冒險經歷在流行文化中留下了獨特而持久的印記。根據</w:t>
      </w:r>
      <w:r w:rsidRPr="00BE0C8F">
        <w:rPr>
          <w:rFonts w:eastAsiaTheme="minorEastAsia"/>
          <w:sz w:val="20"/>
          <w:szCs w:val="20"/>
        </w:rPr>
        <w:t>J.K. Rowling</w:t>
      </w:r>
      <w:r w:rsidRPr="00BE0C8F">
        <w:rPr>
          <w:rFonts w:eastAsiaTheme="minorEastAsia"/>
          <w:sz w:val="20"/>
          <w:szCs w:val="20"/>
        </w:rPr>
        <w:t>的原創故事改編的八部</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00C3082A" w:rsidRPr="00BE0C8F">
        <w:rPr>
          <w:rFonts w:eastAsiaTheme="minorEastAsia" w:hint="eastAsia"/>
          <w:sz w:val="20"/>
          <w:szCs w:val="20"/>
        </w:rPr>
        <w:t>電影</w:t>
      </w:r>
      <w:r w:rsidRPr="00BE0C8F">
        <w:rPr>
          <w:rFonts w:eastAsiaTheme="minorEastAsia"/>
          <w:sz w:val="20"/>
          <w:szCs w:val="20"/>
        </w:rPr>
        <w:t>已將魔法故事帶進生活。如今，魔法世界被公認為世界上最受歡迎的品牌之一。</w:t>
      </w:r>
    </w:p>
    <w:p w14:paraId="360392B0" w14:textId="77777777" w:rsidR="00604FD6" w:rsidRPr="00BE0C8F" w:rsidRDefault="00604FD6" w:rsidP="004E119F">
      <w:pPr>
        <w:jc w:val="both"/>
        <w:rPr>
          <w:rFonts w:eastAsiaTheme="minorEastAsia"/>
          <w:sz w:val="20"/>
          <w:szCs w:val="20"/>
        </w:rPr>
      </w:pPr>
    </w:p>
    <w:p w14:paraId="3D0DBB3F" w14:textId="4910A17C" w:rsidR="006E369F" w:rsidRDefault="00604FD6" w:rsidP="006E369F">
      <w:r w:rsidRPr="00BE0C8F">
        <w:rPr>
          <w:rFonts w:eastAsiaTheme="minorEastAsia"/>
          <w:sz w:val="20"/>
          <w:szCs w:val="20"/>
        </w:rPr>
        <w:t>它代表了一個廣闊的互聯宇宙，包括三部史詩級《怪獸》電影、《</w:t>
      </w:r>
      <w:r w:rsidR="007975E7">
        <w:rPr>
          <w:rFonts w:eastAsiaTheme="minorEastAsia" w:hint="eastAsia"/>
          <w:sz w:val="20"/>
          <w:szCs w:val="20"/>
        </w:rPr>
        <w:t>哈利</w:t>
      </w:r>
      <w:r w:rsidR="0094694E" w:rsidRPr="0001364D">
        <w:rPr>
          <w:rFonts w:ascii="SimSun" w:eastAsia="SimSun" w:hAnsi="SimSun" w:hint="eastAsia"/>
          <w:sz w:val="20"/>
          <w:szCs w:val="20"/>
        </w:rPr>
        <w:t>·</w:t>
      </w:r>
      <w:r w:rsidR="007975E7">
        <w:rPr>
          <w:rFonts w:eastAsiaTheme="minorEastAsia" w:hint="eastAsia"/>
          <w:sz w:val="20"/>
          <w:szCs w:val="20"/>
        </w:rPr>
        <w:t>波特</w:t>
      </w:r>
      <w:r w:rsidRPr="00BE0C8F">
        <w:rPr>
          <w:rFonts w:eastAsiaTheme="minorEastAsia" w:hint="eastAsia"/>
          <w:sz w:val="20"/>
          <w:szCs w:val="20"/>
        </w:rPr>
        <w:t>與被詛咒的孩子</w:t>
      </w:r>
      <w:r w:rsidRPr="00BE0C8F">
        <w:rPr>
          <w:rFonts w:eastAsiaTheme="minorEastAsia"/>
          <w:sz w:val="20"/>
          <w:szCs w:val="20"/>
        </w:rPr>
        <w:t>》（屢獲殊榮的舞台劇）、</w:t>
      </w:r>
      <w:r w:rsidRPr="00BE0C8F">
        <w:rPr>
          <w:rFonts w:eastAsiaTheme="minorEastAsia"/>
          <w:sz w:val="20"/>
          <w:szCs w:val="20"/>
        </w:rPr>
        <w:t>Portkey Games</w:t>
      </w:r>
      <w:r w:rsidRPr="00BE0C8F">
        <w:rPr>
          <w:rFonts w:eastAsiaTheme="minorEastAsia"/>
          <w:sz w:val="20"/>
          <w:szCs w:val="20"/>
        </w:rPr>
        <w:t>最先進的</w:t>
      </w:r>
      <w:r w:rsidR="00C3082A" w:rsidRPr="00BE0C8F">
        <w:rPr>
          <w:rFonts w:eastAsiaTheme="minorEastAsia" w:hint="eastAsia"/>
          <w:sz w:val="20"/>
          <w:szCs w:val="20"/>
        </w:rPr>
        <w:t>影片</w:t>
      </w:r>
      <w:r w:rsidRPr="00BE0C8F">
        <w:rPr>
          <w:rFonts w:eastAsiaTheme="minorEastAsia"/>
          <w:sz w:val="20"/>
          <w:szCs w:val="20"/>
        </w:rPr>
        <w:t>和手機遊戲、創新的消費產品、激動人心的現場娛樂（包括四個主題公園）和富有洞察力的展覽。</w:t>
      </w:r>
      <w:r w:rsidR="006E369F">
        <w:t xml:space="preserve"> </w:t>
      </w:r>
    </w:p>
    <w:p w14:paraId="454B5023" w14:textId="77777777" w:rsidR="006E369F" w:rsidRDefault="006E369F" w:rsidP="004E119F">
      <w:pPr>
        <w:jc w:val="both"/>
        <w:rPr>
          <w:rFonts w:eastAsiaTheme="minorEastAsia"/>
          <w:sz w:val="20"/>
          <w:szCs w:val="20"/>
        </w:rPr>
      </w:pPr>
    </w:p>
    <w:p w14:paraId="42EB4CD0" w14:textId="5A7E95F2" w:rsidR="00604FD6" w:rsidRPr="00BE0C8F" w:rsidRDefault="00604FD6" w:rsidP="004E119F">
      <w:pPr>
        <w:jc w:val="both"/>
        <w:rPr>
          <w:rFonts w:eastAsiaTheme="minorEastAsia"/>
          <w:sz w:val="20"/>
          <w:szCs w:val="20"/>
        </w:rPr>
      </w:pPr>
      <w:r w:rsidRPr="00BE0C8F">
        <w:rPr>
          <w:rFonts w:eastAsiaTheme="minorEastAsia"/>
          <w:sz w:val="20"/>
          <w:szCs w:val="20"/>
        </w:rPr>
        <w:t>華納兄弟探索公司這一不斷擴大的組合擁有魔法世界旅遊和零售，包括旗艦華納兄弟紐約</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Pr="00BE0C8F">
        <w:rPr>
          <w:rFonts w:eastAsiaTheme="minorEastAsia"/>
          <w:sz w:val="20"/>
          <w:szCs w:val="20"/>
        </w:rPr>
        <w:t>、</w:t>
      </w:r>
      <w:r w:rsidRPr="00BE0C8F">
        <w:rPr>
          <w:rFonts w:eastAsiaTheme="minorEastAsia"/>
          <w:sz w:val="20"/>
          <w:szCs w:val="20"/>
        </w:rPr>
        <w:t xml:space="preserve"> </w:t>
      </w:r>
      <w:r w:rsidRPr="00BE0C8F">
        <w:rPr>
          <w:rFonts w:eastAsiaTheme="minorEastAsia"/>
          <w:sz w:val="20"/>
          <w:szCs w:val="20"/>
        </w:rPr>
        <w:t>華納兄弟倫敦工作室之旅：</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Pr="00BE0C8F">
        <w:rPr>
          <w:rFonts w:eastAsiaTheme="minorEastAsia"/>
          <w:sz w:val="20"/>
          <w:szCs w:val="20"/>
        </w:rPr>
        <w:t>的製作、</w:t>
      </w:r>
      <w:r w:rsidRPr="00BE0C8F">
        <w:rPr>
          <w:rFonts w:eastAsiaTheme="minorEastAsia"/>
          <w:sz w:val="20"/>
          <w:szCs w:val="20"/>
        </w:rPr>
        <w:t xml:space="preserve"> </w:t>
      </w:r>
      <w:r w:rsidRPr="00BE0C8F">
        <w:rPr>
          <w:rFonts w:eastAsiaTheme="minorEastAsia"/>
          <w:sz w:val="20"/>
          <w:szCs w:val="20"/>
        </w:rPr>
        <w:t>東京工作室之旅和</w:t>
      </w:r>
      <w:r w:rsidRPr="00BE0C8F">
        <w:rPr>
          <w:rFonts w:eastAsiaTheme="minorEastAsia"/>
          <w:sz w:val="20"/>
          <w:szCs w:val="20"/>
        </w:rPr>
        <w:t>9 3</w:t>
      </w:r>
      <w:r w:rsidRPr="00BE0C8F">
        <w:rPr>
          <w:rFonts w:eastAsia="Microsoft YaHei"/>
          <w:sz w:val="20"/>
          <w:szCs w:val="20"/>
        </w:rPr>
        <w:t>⁄</w:t>
      </w:r>
      <w:r w:rsidRPr="00BE0C8F">
        <w:rPr>
          <w:rFonts w:eastAsiaTheme="minorEastAsia"/>
          <w:sz w:val="20"/>
          <w:szCs w:val="20"/>
        </w:rPr>
        <w:t>4</w:t>
      </w:r>
      <w:r w:rsidRPr="00BE0C8F">
        <w:rPr>
          <w:rFonts w:eastAsiaTheme="minorEastAsia"/>
          <w:sz w:val="20"/>
          <w:szCs w:val="20"/>
        </w:rPr>
        <w:t>月台小賣部。</w:t>
      </w:r>
    </w:p>
    <w:p w14:paraId="2816A86A" w14:textId="77777777" w:rsidR="00C3082A" w:rsidRPr="00BE0C8F" w:rsidRDefault="00C3082A" w:rsidP="004E119F">
      <w:pPr>
        <w:jc w:val="both"/>
        <w:rPr>
          <w:rFonts w:eastAsiaTheme="minorEastAsia"/>
          <w:sz w:val="20"/>
          <w:szCs w:val="20"/>
        </w:rPr>
      </w:pPr>
    </w:p>
    <w:p w14:paraId="57EE9A35" w14:textId="7CE8F8E8" w:rsidR="00604FD6" w:rsidRPr="00BE0C8F" w:rsidRDefault="00604FD6" w:rsidP="004E119F">
      <w:pPr>
        <w:jc w:val="both"/>
        <w:rPr>
          <w:rFonts w:eastAsiaTheme="minorEastAsia"/>
          <w:sz w:val="20"/>
          <w:szCs w:val="20"/>
          <w:shd w:val="clear" w:color="auto" w:fill="FFFFFF"/>
        </w:rPr>
      </w:pPr>
      <w:r w:rsidRPr="00BE0C8F">
        <w:rPr>
          <w:rFonts w:eastAsiaTheme="minorEastAsia"/>
          <w:sz w:val="20"/>
          <w:szCs w:val="20"/>
          <w:shd w:val="clear" w:color="auto" w:fill="FFFFFF"/>
        </w:rPr>
        <w:t>魔法世界在不斷發展，為</w:t>
      </w:r>
      <w:r w:rsidR="007975E7">
        <w:rPr>
          <w:rFonts w:eastAsiaTheme="minorEastAsia"/>
          <w:sz w:val="20"/>
          <w:szCs w:val="20"/>
          <w:shd w:val="clear" w:color="auto" w:fill="FFFFFF"/>
        </w:rPr>
        <w:t>哈利</w:t>
      </w:r>
      <w:r w:rsidR="0094694E" w:rsidRPr="0001364D">
        <w:rPr>
          <w:rFonts w:ascii="SimSun" w:eastAsia="SimSun" w:hAnsi="SimSun" w:hint="eastAsia"/>
          <w:sz w:val="20"/>
          <w:szCs w:val="20"/>
        </w:rPr>
        <w:t>·</w:t>
      </w:r>
      <w:r w:rsidR="007975E7">
        <w:rPr>
          <w:rFonts w:eastAsiaTheme="minorEastAsia"/>
          <w:sz w:val="20"/>
          <w:szCs w:val="20"/>
          <w:shd w:val="clear" w:color="auto" w:fill="FFFFFF"/>
        </w:rPr>
        <w:t>波特</w:t>
      </w:r>
      <w:r w:rsidRPr="00BE0C8F">
        <w:rPr>
          <w:rFonts w:eastAsiaTheme="minorEastAsia"/>
          <w:sz w:val="20"/>
          <w:szCs w:val="20"/>
          <w:shd w:val="clear" w:color="auto" w:fill="FFFFFF"/>
        </w:rPr>
        <w:t>粉絲們提供新鮮刺激的參與方式。魔法世界歡迎全球粉絲社區和未來的粉絲探索和發現他們自己的魔法。</w:t>
      </w:r>
    </w:p>
    <w:p w14:paraId="5A4B210A" w14:textId="77777777" w:rsidR="00604FD6" w:rsidRPr="00BE0C8F" w:rsidRDefault="00604FD6" w:rsidP="004E119F">
      <w:pPr>
        <w:spacing w:after="160" w:line="240" w:lineRule="auto"/>
        <w:rPr>
          <w:rFonts w:eastAsiaTheme="minorEastAsia"/>
          <w:sz w:val="20"/>
          <w:szCs w:val="20"/>
        </w:rPr>
      </w:pPr>
    </w:p>
    <w:p w14:paraId="4B4C2D31" w14:textId="77777777" w:rsidR="00604FD6" w:rsidRPr="00BE0C8F" w:rsidRDefault="00604FD6" w:rsidP="004E119F">
      <w:pPr>
        <w:rPr>
          <w:rFonts w:eastAsiaTheme="minorEastAsia"/>
          <w:b/>
          <w:bCs/>
          <w:sz w:val="20"/>
          <w:szCs w:val="20"/>
          <w:u w:val="single"/>
        </w:rPr>
      </w:pPr>
      <w:r w:rsidRPr="00BE0C8F">
        <w:rPr>
          <w:rFonts w:eastAsiaTheme="minorEastAsia"/>
          <w:b/>
          <w:bCs/>
          <w:sz w:val="20"/>
          <w:szCs w:val="20"/>
          <w:u w:val="single"/>
        </w:rPr>
        <w:t>關於華納兄弟</w:t>
      </w:r>
      <w:r w:rsidRPr="00BE0C8F">
        <w:rPr>
          <w:rFonts w:eastAsiaTheme="minorEastAsia"/>
          <w:b/>
          <w:bCs/>
          <w:sz w:val="20"/>
          <w:szCs w:val="20"/>
          <w:u w:val="single"/>
        </w:rPr>
        <w:t xml:space="preserve"> </w:t>
      </w:r>
      <w:r w:rsidRPr="00BE0C8F">
        <w:rPr>
          <w:rFonts w:eastAsiaTheme="minorEastAsia"/>
          <w:b/>
          <w:bCs/>
          <w:sz w:val="20"/>
          <w:szCs w:val="20"/>
          <w:u w:val="single"/>
        </w:rPr>
        <w:t>探索全球主題娛樂公司</w:t>
      </w:r>
    </w:p>
    <w:p w14:paraId="446E9162" w14:textId="10A1CB41" w:rsidR="00604FD6" w:rsidRPr="00BE0C8F" w:rsidRDefault="00604FD6" w:rsidP="004E119F">
      <w:pPr>
        <w:jc w:val="both"/>
        <w:rPr>
          <w:rFonts w:eastAsiaTheme="minorEastAsia"/>
          <w:sz w:val="20"/>
          <w:szCs w:val="20"/>
        </w:rPr>
      </w:pPr>
      <w:r w:rsidRPr="00BE0C8F">
        <w:rPr>
          <w:rFonts w:eastAsiaTheme="minorEastAsia"/>
          <w:sz w:val="20"/>
          <w:szCs w:val="20"/>
        </w:rPr>
        <w:t>華納兄弟</w:t>
      </w:r>
      <w:r w:rsidRPr="00BE0C8F">
        <w:rPr>
          <w:rFonts w:eastAsiaTheme="minorEastAsia"/>
          <w:sz w:val="20"/>
          <w:szCs w:val="20"/>
        </w:rPr>
        <w:t xml:space="preserve"> </w:t>
      </w:r>
      <w:r w:rsidRPr="00BE0C8F">
        <w:rPr>
          <w:rFonts w:eastAsiaTheme="minorEastAsia"/>
          <w:sz w:val="20"/>
          <w:szCs w:val="20"/>
        </w:rPr>
        <w:t>探索全球主題娛樂公司（</w:t>
      </w:r>
      <w:r w:rsidRPr="00BE0C8F">
        <w:rPr>
          <w:rFonts w:eastAsiaTheme="minorEastAsia"/>
          <w:sz w:val="20"/>
          <w:szCs w:val="20"/>
        </w:rPr>
        <w:t>WBDGTE</w:t>
      </w:r>
      <w:r w:rsidRPr="00BE0C8F">
        <w:rPr>
          <w:rFonts w:eastAsiaTheme="minorEastAsia"/>
          <w:sz w:val="20"/>
          <w:szCs w:val="20"/>
        </w:rPr>
        <w:t>）是華納兄弟</w:t>
      </w:r>
      <w:r w:rsidRPr="00BE0C8F">
        <w:rPr>
          <w:rFonts w:eastAsiaTheme="minorEastAsia"/>
          <w:sz w:val="20"/>
          <w:szCs w:val="20"/>
        </w:rPr>
        <w:t xml:space="preserve"> </w:t>
      </w:r>
      <w:r w:rsidRPr="00BE0C8F">
        <w:rPr>
          <w:rFonts w:eastAsiaTheme="minorEastAsia"/>
          <w:sz w:val="20"/>
          <w:szCs w:val="20"/>
        </w:rPr>
        <w:t>探索全球品牌和體驗旗下的一</w:t>
      </w:r>
      <w:r w:rsidR="00C3082A" w:rsidRPr="00BE0C8F">
        <w:rPr>
          <w:rFonts w:eastAsiaTheme="minorEastAsia" w:hint="eastAsia"/>
          <w:sz w:val="20"/>
          <w:szCs w:val="20"/>
        </w:rPr>
        <w:t>間</w:t>
      </w:r>
      <w:r w:rsidRPr="00BE0C8F">
        <w:rPr>
          <w:rFonts w:eastAsiaTheme="minorEastAsia"/>
          <w:sz w:val="20"/>
          <w:szCs w:val="20"/>
        </w:rPr>
        <w:t>公司。透過華納兄弟的標誌性人物、故事和品牌，</w:t>
      </w:r>
      <w:r w:rsidRPr="00BE0C8F">
        <w:rPr>
          <w:rFonts w:eastAsiaTheme="minorEastAsia"/>
          <w:sz w:val="20"/>
          <w:szCs w:val="20"/>
        </w:rPr>
        <w:t>WBDGTE</w:t>
      </w:r>
      <w:r w:rsidRPr="00BE0C8F">
        <w:rPr>
          <w:rFonts w:eastAsiaTheme="minorEastAsia"/>
          <w:sz w:val="20"/>
          <w:szCs w:val="20"/>
        </w:rPr>
        <w:t>在打造、開發和授權基於位置的娛樂、現場活動、展覽和主題公園體驗領域</w:t>
      </w:r>
      <w:bookmarkStart w:id="7" w:name="_Hlk134097350"/>
      <w:r w:rsidRPr="00BE0C8F">
        <w:rPr>
          <w:rFonts w:eastAsiaTheme="minorEastAsia"/>
          <w:sz w:val="20"/>
          <w:szCs w:val="20"/>
        </w:rPr>
        <w:t>堪稱</w:t>
      </w:r>
      <w:bookmarkEnd w:id="7"/>
      <w:r w:rsidRPr="00BE0C8F">
        <w:rPr>
          <w:rFonts w:eastAsiaTheme="minorEastAsia"/>
          <w:sz w:val="20"/>
          <w:szCs w:val="20"/>
        </w:rPr>
        <w:t>全球領導者。</w:t>
      </w:r>
      <w:r w:rsidRPr="00BE0C8F">
        <w:rPr>
          <w:rFonts w:eastAsiaTheme="minorEastAsia"/>
          <w:sz w:val="20"/>
          <w:szCs w:val="20"/>
        </w:rPr>
        <w:t xml:space="preserve"> </w:t>
      </w:r>
      <w:proofErr w:type="spellStart"/>
      <w:r w:rsidRPr="00BE0C8F">
        <w:rPr>
          <w:rFonts w:eastAsiaTheme="minorEastAsia"/>
          <w:sz w:val="20"/>
          <w:szCs w:val="20"/>
        </w:rPr>
        <w:t>WBDGTE</w:t>
      </w:r>
      <w:proofErr w:type="spellEnd"/>
      <w:r w:rsidRPr="00BE0C8F">
        <w:rPr>
          <w:rFonts w:eastAsiaTheme="minorEastAsia"/>
          <w:sz w:val="20"/>
          <w:szCs w:val="20"/>
        </w:rPr>
        <w:t>是世界各地眾多開創性主題目的地的打造者，包括</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Pr="00BE0C8F">
        <w:rPr>
          <w:rFonts w:eastAsiaTheme="minorEastAsia"/>
          <w:sz w:val="20"/>
          <w:szCs w:val="20"/>
        </w:rPr>
        <w:t>魔法世界、</w:t>
      </w:r>
      <w:r w:rsidRPr="00BE0C8F">
        <w:rPr>
          <w:rFonts w:eastAsiaTheme="minorEastAsia"/>
          <w:sz w:val="20"/>
          <w:szCs w:val="20"/>
        </w:rPr>
        <w:t xml:space="preserve"> </w:t>
      </w:r>
      <w:r w:rsidRPr="00BE0C8F">
        <w:rPr>
          <w:rFonts w:eastAsiaTheme="minorEastAsia"/>
          <w:sz w:val="20"/>
          <w:szCs w:val="20"/>
        </w:rPr>
        <w:t>阿布扎比華納兄弟世界、澳洲華納兄弟電影世界，以及受到</w:t>
      </w:r>
      <w:r w:rsidRPr="00BE0C8F">
        <w:rPr>
          <w:rFonts w:eastAsiaTheme="minorEastAsia"/>
          <w:sz w:val="20"/>
          <w:szCs w:val="20"/>
        </w:rPr>
        <w:t>DC</w:t>
      </w:r>
      <w:r w:rsidRPr="00BE0C8F">
        <w:rPr>
          <w:rFonts w:eastAsiaTheme="minorEastAsia"/>
          <w:sz w:val="20"/>
          <w:szCs w:val="20"/>
        </w:rPr>
        <w:t>、樂一通（</w:t>
      </w:r>
      <w:r w:rsidRPr="00BE0C8F">
        <w:rPr>
          <w:rFonts w:eastAsiaTheme="minorEastAsia"/>
          <w:sz w:val="20"/>
          <w:szCs w:val="20"/>
        </w:rPr>
        <w:t>Looney Tunes</w:t>
      </w:r>
      <w:r w:rsidRPr="00BE0C8F">
        <w:rPr>
          <w:rFonts w:eastAsiaTheme="minorEastAsia"/>
          <w:sz w:val="20"/>
          <w:szCs w:val="20"/>
        </w:rPr>
        <w:t>）、史酷比（</w:t>
      </w:r>
      <w:r w:rsidRPr="00BE0C8F">
        <w:rPr>
          <w:rFonts w:eastAsiaTheme="minorEastAsia"/>
          <w:sz w:val="20"/>
          <w:szCs w:val="20"/>
        </w:rPr>
        <w:t>Scooby</w:t>
      </w:r>
      <w:r w:rsidRPr="00BE0C8F">
        <w:rPr>
          <w:rFonts w:eastAsiaTheme="minorEastAsia"/>
          <w:sz w:val="20"/>
          <w:szCs w:val="20"/>
        </w:rPr>
        <w:t>）、權力遊戲（</w:t>
      </w:r>
      <w:r w:rsidRPr="00BE0C8F">
        <w:rPr>
          <w:rFonts w:eastAsiaTheme="minorEastAsia"/>
          <w:color w:val="222222"/>
          <w:sz w:val="20"/>
          <w:szCs w:val="20"/>
        </w:rPr>
        <w:t>Game of Thrones</w:t>
      </w:r>
      <w:r w:rsidRPr="00BE0C8F">
        <w:rPr>
          <w:rFonts w:eastAsiaTheme="minorEastAsia"/>
          <w:sz w:val="20"/>
          <w:szCs w:val="20"/>
        </w:rPr>
        <w:t>）、老友記（</w:t>
      </w:r>
      <w:r w:rsidRPr="00BE0C8F">
        <w:rPr>
          <w:rFonts w:eastAsiaTheme="minorEastAsia"/>
          <w:sz w:val="20"/>
          <w:szCs w:val="20"/>
        </w:rPr>
        <w:t>Friends</w:t>
      </w:r>
      <w:r w:rsidRPr="00BE0C8F">
        <w:rPr>
          <w:rFonts w:eastAsiaTheme="minorEastAsia"/>
          <w:sz w:val="20"/>
          <w:szCs w:val="20"/>
        </w:rPr>
        <w:t>）等經典主題人物所啟發，打造的無數其他體驗。</w:t>
      </w:r>
      <w:proofErr w:type="spellStart"/>
      <w:r w:rsidRPr="00BE0C8F">
        <w:rPr>
          <w:rFonts w:eastAsiaTheme="minorEastAsia"/>
          <w:sz w:val="20"/>
          <w:szCs w:val="20"/>
        </w:rPr>
        <w:t>WBDGTE</w:t>
      </w:r>
      <w:proofErr w:type="spellEnd"/>
      <w:r w:rsidRPr="00BE0C8F">
        <w:rPr>
          <w:rFonts w:eastAsiaTheme="minorEastAsia"/>
          <w:sz w:val="20"/>
          <w:szCs w:val="20"/>
        </w:rPr>
        <w:t>與一流的合作夥伴合作，使世界各地的粉絲都能充分沉浸在他們喜歡的品牌和特許經營品牌中。</w:t>
      </w:r>
    </w:p>
    <w:p w14:paraId="60CC3B9C" w14:textId="77777777" w:rsidR="00604FD6" w:rsidRPr="00BE0C8F" w:rsidRDefault="00604FD6" w:rsidP="004E119F">
      <w:pPr>
        <w:jc w:val="both"/>
        <w:rPr>
          <w:rFonts w:eastAsiaTheme="minorEastAsia"/>
          <w:sz w:val="20"/>
          <w:szCs w:val="20"/>
        </w:rPr>
      </w:pPr>
    </w:p>
    <w:p w14:paraId="1617B5CD" w14:textId="77777777" w:rsidR="00604FD6" w:rsidRPr="00BE0C8F" w:rsidRDefault="00604FD6" w:rsidP="004E119F">
      <w:pPr>
        <w:jc w:val="both"/>
        <w:rPr>
          <w:rFonts w:eastAsiaTheme="minorEastAsia"/>
          <w:sz w:val="20"/>
          <w:szCs w:val="20"/>
        </w:rPr>
      </w:pPr>
      <w:r w:rsidRPr="00BE0C8F">
        <w:rPr>
          <w:rFonts w:eastAsiaTheme="minorEastAsia"/>
          <w:sz w:val="20"/>
          <w:szCs w:val="20"/>
        </w:rPr>
        <w:t xml:space="preserve">WIZARDING WORLD </w:t>
      </w:r>
      <w:r w:rsidRPr="00BE0C8F">
        <w:rPr>
          <w:rFonts w:eastAsiaTheme="minorEastAsia"/>
          <w:sz w:val="20"/>
          <w:szCs w:val="20"/>
        </w:rPr>
        <w:t>和所有相關商標、角色、名稱和標記均為</w:t>
      </w:r>
      <w:r w:rsidRPr="00BE0C8F">
        <w:rPr>
          <w:rFonts w:eastAsiaTheme="minorEastAsia"/>
          <w:sz w:val="20"/>
          <w:szCs w:val="20"/>
        </w:rPr>
        <w:t xml:space="preserve"> </w:t>
      </w:r>
      <w:r w:rsidRPr="00BE0C8F">
        <w:rPr>
          <w:rFonts w:eastAsiaTheme="minorEastAsia"/>
          <w:color w:val="222222"/>
          <w:sz w:val="20"/>
          <w:szCs w:val="20"/>
        </w:rPr>
        <w:t>© &amp; ™</w:t>
      </w:r>
      <w:r w:rsidRPr="00BE0C8F">
        <w:rPr>
          <w:rFonts w:eastAsiaTheme="minorEastAsia"/>
          <w:sz w:val="20"/>
          <w:szCs w:val="20"/>
        </w:rPr>
        <w:t>華納兄弟</w:t>
      </w:r>
      <w:r w:rsidRPr="00BE0C8F">
        <w:rPr>
          <w:rFonts w:eastAsiaTheme="minorEastAsia"/>
          <w:sz w:val="20"/>
          <w:szCs w:val="20"/>
        </w:rPr>
        <w:t xml:space="preserve"> </w:t>
      </w:r>
      <w:r w:rsidRPr="00BE0C8F">
        <w:rPr>
          <w:rFonts w:eastAsiaTheme="minorEastAsia"/>
          <w:sz w:val="20"/>
          <w:szCs w:val="20"/>
        </w:rPr>
        <w:t>探索全球主題娛樂公司所擁有。出版權</w:t>
      </w:r>
      <w:r w:rsidRPr="00BE0C8F">
        <w:rPr>
          <w:rFonts w:eastAsiaTheme="minorEastAsia"/>
          <w:sz w:val="20"/>
          <w:szCs w:val="20"/>
        </w:rPr>
        <w:t xml:space="preserve"> © JKR</w:t>
      </w:r>
      <w:r w:rsidRPr="00BE0C8F">
        <w:rPr>
          <w:rFonts w:eastAsiaTheme="minorEastAsia"/>
          <w:sz w:val="20"/>
          <w:szCs w:val="20"/>
        </w:rPr>
        <w:t>。</w:t>
      </w:r>
      <w:r w:rsidRPr="00BE0C8F">
        <w:rPr>
          <w:rFonts w:eastAsiaTheme="minorEastAsia"/>
          <w:sz w:val="20"/>
          <w:szCs w:val="20"/>
        </w:rPr>
        <w:t xml:space="preserve"> (s23)</w:t>
      </w:r>
    </w:p>
    <w:p w14:paraId="26A6430E" w14:textId="77777777" w:rsidR="00604FD6" w:rsidRPr="00BE0C8F" w:rsidRDefault="00604FD6" w:rsidP="004E119F">
      <w:pPr>
        <w:rPr>
          <w:rFonts w:eastAsiaTheme="minorEastAsia"/>
          <w:sz w:val="20"/>
          <w:szCs w:val="20"/>
        </w:rPr>
      </w:pPr>
    </w:p>
    <w:p w14:paraId="495F8172" w14:textId="7DA1F827" w:rsidR="00604FD6" w:rsidRPr="00BE0C8F" w:rsidRDefault="00604FD6" w:rsidP="004E119F">
      <w:pPr>
        <w:rPr>
          <w:rFonts w:eastAsiaTheme="minorEastAsia"/>
          <w:b/>
          <w:bCs/>
          <w:sz w:val="20"/>
          <w:szCs w:val="20"/>
          <w:u w:val="single"/>
        </w:rPr>
      </w:pPr>
      <w:r w:rsidRPr="00BE0C8F">
        <w:rPr>
          <w:rFonts w:eastAsiaTheme="minorEastAsia"/>
          <w:b/>
          <w:bCs/>
          <w:sz w:val="20"/>
          <w:szCs w:val="20"/>
          <w:u w:val="single"/>
        </w:rPr>
        <w:t>關於</w:t>
      </w:r>
      <w:r w:rsidRPr="00BE0C8F">
        <w:rPr>
          <w:rFonts w:eastAsiaTheme="minorEastAsia"/>
          <w:b/>
          <w:bCs/>
          <w:sz w:val="20"/>
          <w:szCs w:val="20"/>
          <w:u w:val="single"/>
        </w:rPr>
        <w:t>Imagine Exhibitions</w:t>
      </w:r>
    </w:p>
    <w:p w14:paraId="210BC7F5" w14:textId="29FF308A" w:rsidR="005D6FD9" w:rsidRPr="00BE0C8F" w:rsidRDefault="00604FD6" w:rsidP="004E119F">
      <w:pPr>
        <w:jc w:val="both"/>
        <w:rPr>
          <w:rFonts w:eastAsiaTheme="minorEastAsia"/>
          <w:sz w:val="20"/>
          <w:szCs w:val="20"/>
        </w:rPr>
      </w:pPr>
      <w:r w:rsidRPr="00BE0C8F">
        <w:rPr>
          <w:rFonts w:eastAsiaTheme="minorEastAsia"/>
          <w:sz w:val="20"/>
          <w:szCs w:val="20"/>
        </w:rPr>
        <w:t>總部</w:t>
      </w:r>
      <w:r w:rsidR="00C3082A" w:rsidRPr="00BE0C8F">
        <w:rPr>
          <w:rFonts w:eastAsiaTheme="minorEastAsia" w:hint="eastAsia"/>
          <w:sz w:val="20"/>
          <w:szCs w:val="20"/>
        </w:rPr>
        <w:t>設</w:t>
      </w:r>
      <w:r w:rsidRPr="00BE0C8F">
        <w:rPr>
          <w:rFonts w:eastAsiaTheme="minorEastAsia"/>
          <w:sz w:val="20"/>
          <w:szCs w:val="20"/>
        </w:rPr>
        <w:t>於亞特蘭大的</w:t>
      </w:r>
      <w:r w:rsidRPr="00BE0C8F">
        <w:rPr>
          <w:rFonts w:eastAsiaTheme="minorEastAsia"/>
          <w:sz w:val="20"/>
          <w:szCs w:val="20"/>
        </w:rPr>
        <w:t>Imagine Exhibitions</w:t>
      </w:r>
      <w:r w:rsidRPr="00BE0C8F">
        <w:rPr>
          <w:rFonts w:eastAsiaTheme="minorEastAsia"/>
          <w:sz w:val="20"/>
          <w:szCs w:val="20"/>
        </w:rPr>
        <w:t>（</w:t>
      </w:r>
      <w:r w:rsidRPr="00BE0C8F">
        <w:rPr>
          <w:rFonts w:eastAsiaTheme="minorEastAsia"/>
          <w:sz w:val="20"/>
          <w:szCs w:val="20"/>
        </w:rPr>
        <w:t>IE</w:t>
      </w:r>
      <w:r w:rsidRPr="00BE0C8F">
        <w:rPr>
          <w:rFonts w:eastAsiaTheme="minorEastAsia"/>
          <w:sz w:val="20"/>
          <w:szCs w:val="20"/>
        </w:rPr>
        <w:t>）致力為全球博物館、品牌、場館和綜合度假村精心打造高質素的娛樂體驗。</w:t>
      </w:r>
      <w:r w:rsidRPr="00BE0C8F">
        <w:rPr>
          <w:rFonts w:eastAsiaTheme="minorEastAsia"/>
          <w:sz w:val="20"/>
          <w:szCs w:val="20"/>
        </w:rPr>
        <w:t>IE</w:t>
      </w:r>
      <w:r w:rsidRPr="00BE0C8F">
        <w:rPr>
          <w:rFonts w:eastAsiaTheme="minorEastAsia"/>
          <w:sz w:val="20"/>
          <w:szCs w:val="20"/>
        </w:rPr>
        <w:t>在敘事驅動、戲劇設計、故事陳述和</w:t>
      </w:r>
      <w:r w:rsidR="003A28B2" w:rsidRPr="00BE0C8F">
        <w:rPr>
          <w:rFonts w:eastAsiaTheme="minorEastAsia" w:hint="eastAsia"/>
          <w:sz w:val="20"/>
          <w:szCs w:val="20"/>
        </w:rPr>
        <w:t>魔幻</w:t>
      </w:r>
      <w:r w:rsidRPr="00BE0C8F">
        <w:rPr>
          <w:rFonts w:eastAsiaTheme="minorEastAsia"/>
          <w:sz w:val="20"/>
          <w:szCs w:val="20"/>
        </w:rPr>
        <w:t>體驗方面皆處於世界領先地位。擔當著行業先驅角色的</w:t>
      </w:r>
      <w:r w:rsidRPr="00BE0C8F">
        <w:rPr>
          <w:rFonts w:eastAsiaTheme="minorEastAsia"/>
          <w:sz w:val="20"/>
          <w:szCs w:val="20"/>
        </w:rPr>
        <w:t>IE</w:t>
      </w:r>
      <w:r w:rsidRPr="00BE0C8F">
        <w:rPr>
          <w:rFonts w:eastAsiaTheme="minorEastAsia"/>
          <w:sz w:val="20"/>
          <w:szCs w:val="20"/>
        </w:rPr>
        <w:t>團隊憑著他們在設計</w:t>
      </w:r>
      <w:r w:rsidR="003A28B2" w:rsidRPr="00BE0C8F">
        <w:rPr>
          <w:rFonts w:eastAsiaTheme="minorEastAsia" w:hint="eastAsia"/>
          <w:sz w:val="20"/>
          <w:szCs w:val="20"/>
        </w:rPr>
        <w:t>魔幻</w:t>
      </w:r>
      <w:r w:rsidRPr="00BE0C8F">
        <w:rPr>
          <w:rFonts w:eastAsiaTheme="minorEastAsia"/>
          <w:sz w:val="20"/>
          <w:szCs w:val="20"/>
        </w:rPr>
        <w:t>體驗和娛樂領域數十年的成功經驗，從構思到運營，持續設計和打造出令人難忘和撼動人心的體驗空間。</w:t>
      </w:r>
      <w:r w:rsidRPr="00BE0C8F">
        <w:rPr>
          <w:rFonts w:eastAsiaTheme="minorEastAsia"/>
          <w:sz w:val="20"/>
          <w:szCs w:val="20"/>
        </w:rPr>
        <w:t>IE</w:t>
      </w:r>
      <w:r w:rsidRPr="00BE0C8F">
        <w:rPr>
          <w:rFonts w:eastAsiaTheme="minorEastAsia"/>
          <w:sz w:val="20"/>
          <w:szCs w:val="20"/>
        </w:rPr>
        <w:t>的定制體驗提供針對性且引人入性的故事訊息傳遞，並有效為目的地增加到訪人流。</w:t>
      </w:r>
      <w:r w:rsidRPr="00BE0C8F">
        <w:rPr>
          <w:rFonts w:eastAsiaTheme="minorEastAsia"/>
          <w:sz w:val="20"/>
          <w:szCs w:val="20"/>
        </w:rPr>
        <w:t>IE</w:t>
      </w:r>
      <w:r w:rsidRPr="00BE0C8F">
        <w:rPr>
          <w:rFonts w:eastAsiaTheme="minorEastAsia"/>
          <w:sz w:val="20"/>
          <w:szCs w:val="20"/>
        </w:rPr>
        <w:t>在旅遊娛樂領域堪稱全球先驅，</w:t>
      </w:r>
      <w:r w:rsidR="005D6FD9" w:rsidRPr="00BE0C8F">
        <w:rPr>
          <w:rFonts w:eastAsiaTheme="minorEastAsia" w:hint="eastAsia"/>
          <w:sz w:val="20"/>
          <w:szCs w:val="20"/>
        </w:rPr>
        <w:t>曾為</w:t>
      </w:r>
      <w:r w:rsidR="005D6FD9" w:rsidRPr="00BE0C8F">
        <w:rPr>
          <w:rFonts w:eastAsiaTheme="minorEastAsia"/>
          <w:sz w:val="20"/>
          <w:szCs w:val="20"/>
        </w:rPr>
        <w:t>《</w:t>
      </w:r>
      <w:r w:rsidR="007975E7">
        <w:rPr>
          <w:rFonts w:eastAsiaTheme="minorEastAsia"/>
          <w:sz w:val="20"/>
          <w:szCs w:val="20"/>
        </w:rPr>
        <w:t>哈利</w:t>
      </w:r>
      <w:r w:rsidR="0094694E" w:rsidRPr="0001364D">
        <w:rPr>
          <w:rFonts w:ascii="SimSun" w:eastAsia="SimSun" w:hAnsi="SimSun" w:hint="eastAsia"/>
          <w:sz w:val="20"/>
          <w:szCs w:val="20"/>
        </w:rPr>
        <w:t>·</w:t>
      </w:r>
      <w:r w:rsidR="007975E7">
        <w:rPr>
          <w:rFonts w:eastAsiaTheme="minorEastAsia"/>
          <w:sz w:val="20"/>
          <w:szCs w:val="20"/>
        </w:rPr>
        <w:t>波特</w:t>
      </w:r>
      <w:r w:rsidR="005D6FD9" w:rsidRPr="00BE0C8F">
        <w:rPr>
          <w:rFonts w:eastAsiaTheme="minorEastAsia"/>
          <w:sz w:val="20"/>
          <w:szCs w:val="20"/>
        </w:rPr>
        <w:t>》</w:t>
      </w:r>
      <w:r w:rsidRPr="00BE0C8F">
        <w:rPr>
          <w:rFonts w:eastAsiaTheme="minorEastAsia"/>
          <w:sz w:val="20"/>
          <w:szCs w:val="20"/>
        </w:rPr>
        <w:t>、</w:t>
      </w:r>
      <w:r w:rsidR="005D6FD9" w:rsidRPr="00BE0C8F">
        <w:rPr>
          <w:rFonts w:eastAsiaTheme="minorEastAsia"/>
          <w:sz w:val="20"/>
          <w:szCs w:val="20"/>
        </w:rPr>
        <w:t>《</w:t>
      </w:r>
      <w:r w:rsidRPr="00BE0C8F">
        <w:rPr>
          <w:rFonts w:eastAsiaTheme="minorEastAsia"/>
          <w:sz w:val="20"/>
          <w:szCs w:val="20"/>
        </w:rPr>
        <w:t>鐵達尼號</w:t>
      </w:r>
      <w:r w:rsidR="005D6FD9" w:rsidRPr="00BE0C8F">
        <w:rPr>
          <w:rFonts w:eastAsiaTheme="minorEastAsia"/>
          <w:sz w:val="20"/>
          <w:szCs w:val="20"/>
        </w:rPr>
        <w:t>》</w:t>
      </w:r>
      <w:r w:rsidRPr="00BE0C8F">
        <w:rPr>
          <w:rFonts w:eastAsiaTheme="minorEastAsia"/>
          <w:sz w:val="20"/>
          <w:szCs w:val="20"/>
        </w:rPr>
        <w:t>、</w:t>
      </w:r>
      <w:r w:rsidR="005D6FD9" w:rsidRPr="00BE0C8F">
        <w:rPr>
          <w:rFonts w:eastAsiaTheme="minorEastAsia"/>
          <w:sz w:val="20"/>
          <w:szCs w:val="20"/>
        </w:rPr>
        <w:t>《</w:t>
      </w:r>
      <w:r w:rsidRPr="00BE0C8F">
        <w:rPr>
          <w:rFonts w:eastAsiaTheme="minorEastAsia"/>
          <w:sz w:val="20"/>
          <w:szCs w:val="20"/>
        </w:rPr>
        <w:t>飢餓遊戲</w:t>
      </w:r>
      <w:r w:rsidR="005D6FD9" w:rsidRPr="00BE0C8F">
        <w:rPr>
          <w:rFonts w:eastAsiaTheme="minorEastAsia"/>
          <w:sz w:val="20"/>
          <w:szCs w:val="20"/>
        </w:rPr>
        <w:t>》</w:t>
      </w:r>
      <w:r w:rsidRPr="00BE0C8F">
        <w:rPr>
          <w:rFonts w:eastAsiaTheme="minorEastAsia"/>
          <w:sz w:val="20"/>
          <w:szCs w:val="20"/>
        </w:rPr>
        <w:t>、</w:t>
      </w:r>
      <w:r w:rsidR="005D6FD9" w:rsidRPr="00BE0C8F">
        <w:rPr>
          <w:rFonts w:eastAsiaTheme="minorEastAsia"/>
          <w:sz w:val="20"/>
          <w:szCs w:val="20"/>
        </w:rPr>
        <w:t>《</w:t>
      </w:r>
      <w:r w:rsidRPr="00BE0C8F">
        <w:rPr>
          <w:rFonts w:eastAsiaTheme="minorEastAsia"/>
          <w:sz w:val="20"/>
          <w:szCs w:val="20"/>
        </w:rPr>
        <w:t>憤怒鳥</w:t>
      </w:r>
      <w:r w:rsidR="005D6FD9" w:rsidRPr="00BE0C8F">
        <w:rPr>
          <w:rFonts w:eastAsiaTheme="minorEastAsia"/>
          <w:sz w:val="20"/>
          <w:szCs w:val="20"/>
        </w:rPr>
        <w:t>》</w:t>
      </w:r>
      <w:r w:rsidR="005D6FD9" w:rsidRPr="00BE0C8F">
        <w:rPr>
          <w:rFonts w:eastAsiaTheme="minorEastAsia" w:hint="eastAsia"/>
          <w:i/>
          <w:iCs/>
          <w:sz w:val="20"/>
          <w:szCs w:val="20"/>
        </w:rPr>
        <w:t>、</w:t>
      </w:r>
      <w:r w:rsidR="005D6FD9" w:rsidRPr="00BE0C8F">
        <w:rPr>
          <w:rFonts w:eastAsiaTheme="minorEastAsia"/>
          <w:sz w:val="20"/>
          <w:szCs w:val="20"/>
        </w:rPr>
        <w:t>《</w:t>
      </w:r>
      <w:r w:rsidRPr="00BE0C8F">
        <w:rPr>
          <w:rFonts w:eastAsiaTheme="minorEastAsia"/>
          <w:sz w:val="20"/>
          <w:szCs w:val="20"/>
        </w:rPr>
        <w:t>侏羅紀世界</w:t>
      </w:r>
      <w:r w:rsidR="005D6FD9" w:rsidRPr="00BE0C8F">
        <w:rPr>
          <w:rFonts w:eastAsiaTheme="minorEastAsia"/>
          <w:sz w:val="20"/>
          <w:szCs w:val="20"/>
        </w:rPr>
        <w:t>》以及《唐頓莊園》</w:t>
      </w:r>
      <w:r w:rsidR="0083448B" w:rsidRPr="00BE0C8F">
        <w:rPr>
          <w:rFonts w:eastAsiaTheme="minorEastAsia" w:hint="eastAsia"/>
          <w:sz w:val="20"/>
          <w:szCs w:val="20"/>
        </w:rPr>
        <w:t>舉辧過國際知名的</w:t>
      </w:r>
      <w:r w:rsidRPr="00BE0C8F">
        <w:rPr>
          <w:rFonts w:eastAsiaTheme="minorEastAsia"/>
          <w:sz w:val="20"/>
          <w:szCs w:val="20"/>
        </w:rPr>
        <w:t>展覽</w:t>
      </w:r>
      <w:r w:rsidR="0083448B" w:rsidRPr="00BE0C8F">
        <w:rPr>
          <w:rFonts w:eastAsiaTheme="minorEastAsia" w:hint="eastAsia"/>
          <w:sz w:val="20"/>
          <w:szCs w:val="20"/>
        </w:rPr>
        <w:t>。</w:t>
      </w:r>
    </w:p>
    <w:p w14:paraId="41FA7EAF" w14:textId="77777777" w:rsidR="00604FD6" w:rsidRPr="00BE0C8F" w:rsidRDefault="00604FD6" w:rsidP="004E119F">
      <w:pPr>
        <w:jc w:val="both"/>
        <w:rPr>
          <w:rFonts w:eastAsiaTheme="minorEastAsia"/>
          <w:sz w:val="20"/>
          <w:szCs w:val="20"/>
        </w:rPr>
      </w:pPr>
    </w:p>
    <w:p w14:paraId="41DADD4F" w14:textId="1EFD1BD7" w:rsidR="00604FD6" w:rsidRPr="00BE0C8F" w:rsidRDefault="00604FD6" w:rsidP="004E119F">
      <w:pPr>
        <w:jc w:val="both"/>
        <w:rPr>
          <w:rFonts w:eastAsiaTheme="minorEastAsia"/>
          <w:sz w:val="20"/>
          <w:szCs w:val="20"/>
        </w:rPr>
      </w:pPr>
      <w:r w:rsidRPr="00BE0C8F">
        <w:rPr>
          <w:rFonts w:eastAsiaTheme="minorEastAsia"/>
          <w:sz w:val="20"/>
          <w:szCs w:val="20"/>
        </w:rPr>
        <w:t>目前，</w:t>
      </w:r>
      <w:r w:rsidRPr="00BE0C8F">
        <w:rPr>
          <w:rFonts w:eastAsiaTheme="minorEastAsia"/>
          <w:sz w:val="20"/>
          <w:szCs w:val="20"/>
        </w:rPr>
        <w:t>IE</w:t>
      </w:r>
      <w:r w:rsidRPr="00BE0C8F">
        <w:rPr>
          <w:rFonts w:eastAsiaTheme="minorEastAsia"/>
          <w:sz w:val="20"/>
          <w:szCs w:val="20"/>
        </w:rPr>
        <w:t>在世界各地的博物館、科學館、水族館、綜合度假村，以及非主流場所正進行超過</w:t>
      </w:r>
      <w:r w:rsidRPr="00BE0C8F">
        <w:rPr>
          <w:rFonts w:eastAsiaTheme="minorEastAsia"/>
          <w:sz w:val="20"/>
          <w:szCs w:val="20"/>
        </w:rPr>
        <w:t>40</w:t>
      </w:r>
      <w:r w:rsidRPr="00BE0C8F">
        <w:rPr>
          <w:rFonts w:eastAsiaTheme="minorEastAsia"/>
          <w:sz w:val="20"/>
          <w:szCs w:val="20"/>
        </w:rPr>
        <w:t>個獨特的主題展覽。此外，</w:t>
      </w:r>
      <w:r w:rsidRPr="00BE0C8F">
        <w:rPr>
          <w:rFonts w:eastAsiaTheme="minorEastAsia"/>
          <w:sz w:val="20"/>
          <w:szCs w:val="20"/>
        </w:rPr>
        <w:t>IE</w:t>
      </w:r>
      <w:r w:rsidRPr="00BE0C8F">
        <w:rPr>
          <w:rFonts w:eastAsiaTheme="minorEastAsia"/>
          <w:sz w:val="20"/>
          <w:szCs w:val="20"/>
        </w:rPr>
        <w:t>持續設計、開設及經營自身場地，同時為博物館、品牌、娛樂場所，以及餐飲項目打造和</w:t>
      </w:r>
      <w:r w:rsidR="00695881" w:rsidRPr="00BE0C8F">
        <w:rPr>
          <w:rFonts w:eastAsiaTheme="minorEastAsia"/>
          <w:sz w:val="20"/>
          <w:szCs w:val="20"/>
        </w:rPr>
        <w:t>營</w:t>
      </w:r>
      <w:r w:rsidRPr="00BE0C8F">
        <w:rPr>
          <w:rFonts w:eastAsiaTheme="minorEastAsia"/>
          <w:sz w:val="20"/>
          <w:szCs w:val="20"/>
        </w:rPr>
        <w:t>運常設及特別展覽體驗。</w:t>
      </w:r>
      <w:r w:rsidR="00695881" w:rsidRPr="00BE0C8F">
        <w:rPr>
          <w:rFonts w:eastAsiaTheme="minorEastAsia" w:hint="eastAsia"/>
          <w:sz w:val="20"/>
          <w:szCs w:val="20"/>
        </w:rPr>
        <w:t>有關詳情，</w:t>
      </w:r>
      <w:r w:rsidRPr="00BE0C8F">
        <w:rPr>
          <w:rFonts w:eastAsiaTheme="minorEastAsia"/>
          <w:sz w:val="20"/>
          <w:szCs w:val="20"/>
        </w:rPr>
        <w:t>請</w:t>
      </w:r>
      <w:r w:rsidR="00695881" w:rsidRPr="00BE0C8F">
        <w:rPr>
          <w:rFonts w:eastAsiaTheme="minorEastAsia" w:hint="eastAsia"/>
          <w:sz w:val="20"/>
          <w:szCs w:val="20"/>
        </w:rPr>
        <w:t>瀏覽</w:t>
      </w:r>
      <w:r w:rsidRPr="00BE0C8F">
        <w:rPr>
          <w:rFonts w:eastAsiaTheme="minorEastAsia"/>
          <w:sz w:val="20"/>
          <w:szCs w:val="20"/>
        </w:rPr>
        <w:t xml:space="preserve"> </w:t>
      </w:r>
      <w:hyperlink r:id="rId15" w:history="1">
        <w:r w:rsidRPr="00BE0C8F">
          <w:rPr>
            <w:rStyle w:val="Hyperlink"/>
            <w:rFonts w:eastAsiaTheme="minorEastAsia"/>
            <w:sz w:val="20"/>
            <w:szCs w:val="20"/>
          </w:rPr>
          <w:t>www.ImagineExhibitions.com</w:t>
        </w:r>
      </w:hyperlink>
      <w:r w:rsidRPr="00BE0C8F">
        <w:rPr>
          <w:rFonts w:eastAsiaTheme="minorEastAsia"/>
          <w:sz w:val="20"/>
          <w:szCs w:val="20"/>
        </w:rPr>
        <w:t xml:space="preserve"> </w:t>
      </w:r>
      <w:r w:rsidRPr="00BE0C8F">
        <w:rPr>
          <w:rFonts w:eastAsiaTheme="minorEastAsia"/>
          <w:sz w:val="20"/>
          <w:szCs w:val="20"/>
        </w:rPr>
        <w:t>或</w:t>
      </w:r>
      <w:r w:rsidR="00695881" w:rsidRPr="00BE0C8F">
        <w:rPr>
          <w:rFonts w:eastAsiaTheme="minorEastAsia" w:hint="eastAsia"/>
          <w:sz w:val="20"/>
          <w:szCs w:val="20"/>
        </w:rPr>
        <w:t>關注</w:t>
      </w:r>
      <w:r w:rsidRPr="00BE0C8F">
        <w:rPr>
          <w:rFonts w:eastAsiaTheme="minorEastAsia"/>
          <w:sz w:val="20"/>
          <w:szCs w:val="20"/>
        </w:rPr>
        <w:t>Facebook</w:t>
      </w:r>
      <w:r w:rsidRPr="00BE0C8F">
        <w:rPr>
          <w:rFonts w:eastAsiaTheme="minorEastAsia"/>
          <w:sz w:val="20"/>
          <w:szCs w:val="20"/>
        </w:rPr>
        <w:t>帳號。</w:t>
      </w:r>
    </w:p>
    <w:p w14:paraId="4AC931C6" w14:textId="77777777" w:rsidR="000E40AC" w:rsidRPr="00BE0C8F" w:rsidRDefault="000E40AC" w:rsidP="00F6207E">
      <w:pPr>
        <w:jc w:val="both"/>
        <w:rPr>
          <w:rFonts w:eastAsiaTheme="minorEastAsia"/>
          <w:sz w:val="20"/>
          <w:szCs w:val="20"/>
        </w:rPr>
      </w:pPr>
    </w:p>
    <w:p w14:paraId="53EC7E3B" w14:textId="466E6208" w:rsidR="00695881" w:rsidRPr="00BE0C8F" w:rsidRDefault="007C7C26" w:rsidP="004E119F">
      <w:pPr>
        <w:spacing w:line="240" w:lineRule="auto"/>
        <w:rPr>
          <w:rFonts w:eastAsiaTheme="minorEastAsia"/>
          <w:b/>
          <w:sz w:val="20"/>
          <w:szCs w:val="20"/>
        </w:rPr>
      </w:pPr>
      <w:r w:rsidRPr="00BE0C8F">
        <w:rPr>
          <w:rFonts w:eastAsiaTheme="minorEastAsia"/>
          <w:b/>
          <w:bCs/>
          <w:sz w:val="20"/>
          <w:szCs w:val="20"/>
          <w:u w:val="single"/>
        </w:rPr>
        <w:t>關於</w:t>
      </w:r>
      <w:r w:rsidR="0077468B" w:rsidRPr="00BE0C8F">
        <w:rPr>
          <w:rFonts w:eastAsiaTheme="minorEastAsia"/>
          <w:b/>
          <w:sz w:val="20"/>
          <w:szCs w:val="20"/>
          <w:u w:val="single"/>
        </w:rPr>
        <w:t xml:space="preserve"> EMC Presents</w:t>
      </w:r>
    </w:p>
    <w:p w14:paraId="02DB6650" w14:textId="182FC7C3" w:rsidR="00695881" w:rsidRPr="00BE0C8F" w:rsidRDefault="00695881" w:rsidP="004E119F">
      <w:pPr>
        <w:jc w:val="both"/>
        <w:rPr>
          <w:rFonts w:eastAsiaTheme="minorEastAsia"/>
          <w:sz w:val="20"/>
          <w:szCs w:val="20"/>
        </w:rPr>
      </w:pPr>
      <w:r w:rsidRPr="00BE0C8F">
        <w:rPr>
          <w:rFonts w:eastAsiaTheme="minorEastAsia"/>
          <w:sz w:val="20"/>
          <w:szCs w:val="20"/>
        </w:rPr>
        <w:t>EMC Presents</w:t>
      </w:r>
      <w:r w:rsidRPr="00BE0C8F">
        <w:rPr>
          <w:rFonts w:eastAsiaTheme="minorEastAsia" w:hint="eastAsia"/>
          <w:sz w:val="20"/>
          <w:szCs w:val="20"/>
        </w:rPr>
        <w:t>是著名國際的票務服務和現場娛樂公司</w:t>
      </w:r>
      <w:r w:rsidRPr="00BE0C8F">
        <w:rPr>
          <w:rFonts w:eastAsiaTheme="minorEastAsia"/>
          <w:sz w:val="20"/>
          <w:szCs w:val="20"/>
        </w:rPr>
        <w:t xml:space="preserve">CTS </w:t>
      </w:r>
      <w:proofErr w:type="spellStart"/>
      <w:r w:rsidRPr="00BE0C8F">
        <w:rPr>
          <w:rFonts w:eastAsiaTheme="minorEastAsia"/>
          <w:sz w:val="20"/>
          <w:szCs w:val="20"/>
        </w:rPr>
        <w:t>Eventim</w:t>
      </w:r>
      <w:proofErr w:type="spellEnd"/>
      <w:r w:rsidRPr="00BE0C8F">
        <w:rPr>
          <w:rFonts w:eastAsiaTheme="minorEastAsia" w:hint="eastAsia"/>
          <w:sz w:val="20"/>
          <w:szCs w:val="20"/>
        </w:rPr>
        <w:t>與屢獲殊榮的巡演推廣及製作人</w:t>
      </w:r>
      <w:bookmarkStart w:id="8" w:name="_Hlk134114195"/>
      <w:r w:rsidRPr="00BE0C8F">
        <w:rPr>
          <w:rFonts w:eastAsiaTheme="minorEastAsia"/>
          <w:sz w:val="20"/>
          <w:szCs w:val="20"/>
        </w:rPr>
        <w:t>Michael Cohl</w:t>
      </w:r>
      <w:bookmarkEnd w:id="8"/>
      <w:r w:rsidRPr="00BE0C8F">
        <w:rPr>
          <w:rFonts w:eastAsiaTheme="minorEastAsia" w:hint="eastAsia"/>
          <w:sz w:val="20"/>
          <w:szCs w:val="20"/>
        </w:rPr>
        <w:t>的合作項目，致力提供全球頂尖的娛樂推廣及場地策劃服務網絡。項目成功打造出一個全面且全球性的現場娛樂表演平台，擅長把創作理念付諸實踐並落實到製作及推廣之上，打造出震撼人心的演</w:t>
      </w:r>
      <w:r w:rsidRPr="00BE0C8F">
        <w:rPr>
          <w:rFonts w:eastAsiaTheme="minorEastAsia" w:hint="eastAsia"/>
          <w:sz w:val="20"/>
          <w:szCs w:val="20"/>
        </w:rPr>
        <w:lastRenderedPageBreak/>
        <w:t>出及體驗。</w:t>
      </w:r>
      <w:r w:rsidRPr="00BE0C8F">
        <w:rPr>
          <w:rFonts w:eastAsiaTheme="minorEastAsia"/>
          <w:sz w:val="20"/>
          <w:szCs w:val="20"/>
        </w:rPr>
        <w:t>Michael Cohl</w:t>
      </w:r>
      <w:r w:rsidRPr="00BE0C8F">
        <w:rPr>
          <w:rFonts w:eastAsiaTheme="minorEastAsia" w:hint="eastAsia"/>
          <w:sz w:val="20"/>
          <w:szCs w:val="20"/>
        </w:rPr>
        <w:t>擁有超過</w:t>
      </w:r>
      <w:r w:rsidRPr="00BE0C8F">
        <w:rPr>
          <w:rFonts w:eastAsiaTheme="minorEastAsia"/>
          <w:sz w:val="20"/>
          <w:szCs w:val="20"/>
        </w:rPr>
        <w:t>45</w:t>
      </w:r>
      <w:r w:rsidRPr="00BE0C8F">
        <w:rPr>
          <w:rFonts w:eastAsiaTheme="minorEastAsia" w:hint="eastAsia"/>
          <w:sz w:val="20"/>
          <w:szCs w:val="20"/>
        </w:rPr>
        <w:t>年藝人活動製作及推廣的經驗，曾協助多位蜚聲中外的巨星登上表演舞台，包括芭芭拉</w:t>
      </w:r>
      <w:r w:rsidRPr="00BE0C8F">
        <w:rPr>
          <w:rFonts w:eastAsiaTheme="minorEastAsia"/>
          <w:sz w:val="20"/>
          <w:szCs w:val="20"/>
        </w:rPr>
        <w:t>·</w:t>
      </w:r>
      <w:r w:rsidRPr="00BE0C8F">
        <w:rPr>
          <w:rFonts w:eastAsiaTheme="minorEastAsia" w:hint="eastAsia"/>
          <w:sz w:val="20"/>
          <w:szCs w:val="20"/>
        </w:rPr>
        <w:t>史翠珊</w:t>
      </w:r>
      <w:r w:rsidRPr="00BE0C8F">
        <w:rPr>
          <w:rFonts w:eastAsiaTheme="minorEastAsia"/>
          <w:sz w:val="20"/>
          <w:szCs w:val="20"/>
        </w:rPr>
        <w:t xml:space="preserve"> </w:t>
      </w:r>
      <w:r w:rsidRPr="00BE0C8F">
        <w:rPr>
          <w:rFonts w:eastAsiaTheme="minorEastAsia" w:hint="eastAsia"/>
          <w:sz w:val="20"/>
          <w:szCs w:val="20"/>
        </w:rPr>
        <w:t>（</w:t>
      </w:r>
      <w:r w:rsidRPr="00BE0C8F">
        <w:rPr>
          <w:rFonts w:eastAsiaTheme="minorEastAsia"/>
          <w:sz w:val="20"/>
          <w:szCs w:val="20"/>
        </w:rPr>
        <w:t>Barbra Streisand</w:t>
      </w:r>
      <w:r w:rsidRPr="00BE0C8F">
        <w:rPr>
          <w:rFonts w:eastAsiaTheme="minorEastAsia" w:hint="eastAsia"/>
          <w:sz w:val="20"/>
          <w:szCs w:val="20"/>
        </w:rPr>
        <w:t>）、奧花</w:t>
      </w:r>
      <w:r w:rsidRPr="00BE0C8F">
        <w:rPr>
          <w:rFonts w:eastAsiaTheme="minorEastAsia"/>
          <w:sz w:val="20"/>
          <w:szCs w:val="20"/>
        </w:rPr>
        <w:t>·</w:t>
      </w:r>
      <w:r w:rsidRPr="00BE0C8F">
        <w:rPr>
          <w:rFonts w:eastAsiaTheme="minorEastAsia" w:hint="eastAsia"/>
          <w:sz w:val="20"/>
          <w:szCs w:val="20"/>
        </w:rPr>
        <w:t>雲費</w:t>
      </w:r>
      <w:r w:rsidRPr="00BE0C8F">
        <w:rPr>
          <w:rFonts w:eastAsiaTheme="minorEastAsia"/>
          <w:sz w:val="20"/>
          <w:szCs w:val="20"/>
        </w:rPr>
        <w:t xml:space="preserve"> </w:t>
      </w:r>
      <w:r w:rsidRPr="00BE0C8F">
        <w:rPr>
          <w:rFonts w:eastAsiaTheme="minorEastAsia" w:hint="eastAsia"/>
          <w:sz w:val="20"/>
          <w:szCs w:val="20"/>
        </w:rPr>
        <w:t>（</w:t>
      </w:r>
      <w:r w:rsidRPr="00BE0C8F">
        <w:rPr>
          <w:rFonts w:eastAsiaTheme="minorEastAsia"/>
          <w:sz w:val="20"/>
          <w:szCs w:val="20"/>
        </w:rPr>
        <w:t>Oprah Winfrey</w:t>
      </w:r>
      <w:r w:rsidRPr="00BE0C8F">
        <w:rPr>
          <w:rFonts w:eastAsiaTheme="minorEastAsia" w:hint="eastAsia"/>
          <w:sz w:val="20"/>
          <w:szCs w:val="20"/>
        </w:rPr>
        <w:t>）、滾石樂隊（</w:t>
      </w:r>
      <w:r w:rsidRPr="00BE0C8F">
        <w:rPr>
          <w:rFonts w:eastAsiaTheme="minorEastAsia"/>
          <w:sz w:val="20"/>
          <w:szCs w:val="20"/>
        </w:rPr>
        <w:t>The Rolling Stones</w:t>
      </w:r>
      <w:r w:rsidRPr="00BE0C8F">
        <w:rPr>
          <w:rFonts w:eastAsiaTheme="minorEastAsia" w:hint="eastAsia"/>
          <w:sz w:val="20"/>
          <w:szCs w:val="20"/>
        </w:rPr>
        <w:t>）、平克</w:t>
      </w:r>
      <w:r w:rsidRPr="00BE0C8F">
        <w:rPr>
          <w:rFonts w:eastAsiaTheme="minorEastAsia"/>
          <w:sz w:val="20"/>
          <w:szCs w:val="20"/>
        </w:rPr>
        <w:t>·</w:t>
      </w:r>
      <w:r w:rsidRPr="00BE0C8F">
        <w:rPr>
          <w:rFonts w:eastAsiaTheme="minorEastAsia" w:hint="eastAsia"/>
          <w:sz w:val="20"/>
          <w:szCs w:val="20"/>
        </w:rPr>
        <w:t>佛洛伊德（</w:t>
      </w:r>
      <w:r w:rsidRPr="00BE0C8F">
        <w:rPr>
          <w:rFonts w:eastAsiaTheme="minorEastAsia"/>
          <w:sz w:val="20"/>
          <w:szCs w:val="20"/>
        </w:rPr>
        <w:t>Pink Floyd</w:t>
      </w:r>
      <w:r w:rsidRPr="00BE0C8F">
        <w:rPr>
          <w:rFonts w:eastAsiaTheme="minorEastAsia" w:hint="eastAsia"/>
          <w:sz w:val="20"/>
          <w:szCs w:val="20"/>
        </w:rPr>
        <w:t>）、</w:t>
      </w:r>
      <w:r w:rsidRPr="00BE0C8F">
        <w:rPr>
          <w:rFonts w:eastAsiaTheme="minorEastAsia"/>
          <w:sz w:val="20"/>
          <w:szCs w:val="20"/>
        </w:rPr>
        <w:t>U2</w:t>
      </w:r>
      <w:r w:rsidRPr="00BE0C8F">
        <w:rPr>
          <w:rFonts w:eastAsiaTheme="minorEastAsia" w:hint="eastAsia"/>
          <w:sz w:val="20"/>
          <w:szCs w:val="20"/>
        </w:rPr>
        <w:t>、米高</w:t>
      </w:r>
      <w:r w:rsidRPr="00BE0C8F">
        <w:rPr>
          <w:rFonts w:eastAsiaTheme="minorEastAsia"/>
          <w:sz w:val="20"/>
          <w:szCs w:val="20"/>
        </w:rPr>
        <w:t>·</w:t>
      </w:r>
      <w:r w:rsidRPr="00BE0C8F">
        <w:rPr>
          <w:rFonts w:eastAsiaTheme="minorEastAsia" w:hint="eastAsia"/>
          <w:sz w:val="20"/>
          <w:szCs w:val="20"/>
        </w:rPr>
        <w:t>積遜（</w:t>
      </w:r>
      <w:r w:rsidRPr="00BE0C8F">
        <w:rPr>
          <w:rFonts w:eastAsiaTheme="minorEastAsia"/>
          <w:sz w:val="20"/>
          <w:szCs w:val="20"/>
        </w:rPr>
        <w:t>Michael Jackson</w:t>
      </w:r>
      <w:r w:rsidRPr="00BE0C8F">
        <w:rPr>
          <w:rFonts w:eastAsiaTheme="minorEastAsia" w:hint="eastAsia"/>
          <w:sz w:val="20"/>
          <w:szCs w:val="20"/>
        </w:rPr>
        <w:t>）、法蘭克</w:t>
      </w:r>
      <w:r w:rsidRPr="00BE0C8F">
        <w:rPr>
          <w:rFonts w:eastAsiaTheme="minorEastAsia"/>
          <w:sz w:val="20"/>
          <w:szCs w:val="20"/>
        </w:rPr>
        <w:t>·</w:t>
      </w:r>
      <w:r w:rsidRPr="00BE0C8F">
        <w:rPr>
          <w:rFonts w:eastAsiaTheme="minorEastAsia" w:hint="eastAsia"/>
          <w:sz w:val="20"/>
          <w:szCs w:val="20"/>
        </w:rPr>
        <w:t>辛納屈（</w:t>
      </w:r>
      <w:r w:rsidRPr="00BE0C8F">
        <w:rPr>
          <w:rFonts w:eastAsiaTheme="minorEastAsia"/>
          <w:sz w:val="20"/>
          <w:szCs w:val="20"/>
        </w:rPr>
        <w:t>Frank Sinatra</w:t>
      </w:r>
      <w:r w:rsidRPr="00BE0C8F">
        <w:rPr>
          <w:rFonts w:eastAsiaTheme="minorEastAsia" w:hint="eastAsia"/>
          <w:sz w:val="20"/>
          <w:szCs w:val="20"/>
        </w:rPr>
        <w:t>）等。</w:t>
      </w:r>
      <w:r w:rsidRPr="00BE0C8F">
        <w:rPr>
          <w:rFonts w:eastAsiaTheme="minorEastAsia"/>
          <w:sz w:val="20"/>
          <w:szCs w:val="20"/>
        </w:rPr>
        <w:t>Cohl</w:t>
      </w:r>
      <w:r w:rsidRPr="00BE0C8F">
        <w:rPr>
          <w:rFonts w:eastAsiaTheme="minorEastAsia" w:hint="eastAsia"/>
          <w:sz w:val="20"/>
          <w:szCs w:val="20"/>
        </w:rPr>
        <w:t>的策劃方案為全球的巡迴演出行業掀起劃時代革新，他不僅是音樂史上的傳奇人物，更是許多成功展覽背後的推手，包括</w:t>
      </w:r>
      <w:r w:rsidRPr="00BE0C8F">
        <w:rPr>
          <w:rFonts w:eastAsiaTheme="minorEastAsia"/>
          <w:sz w:val="20"/>
          <w:szCs w:val="20"/>
        </w:rPr>
        <w:t xml:space="preserve">King Tut </w:t>
      </w:r>
      <w:r w:rsidRPr="00BE0C8F">
        <w:rPr>
          <w:rFonts w:eastAsiaTheme="minorEastAsia" w:hint="eastAsia"/>
          <w:sz w:val="20"/>
          <w:szCs w:val="20"/>
        </w:rPr>
        <w:t>古埃及法老圖坦卡蒙展、</w:t>
      </w:r>
      <w:r w:rsidRPr="00BE0C8F">
        <w:rPr>
          <w:rFonts w:eastAsiaTheme="minorEastAsia"/>
          <w:sz w:val="20"/>
          <w:szCs w:val="20"/>
        </w:rPr>
        <w:t>John Lennon: The New York City Years</w:t>
      </w:r>
      <w:r w:rsidRPr="00BE0C8F">
        <w:rPr>
          <w:rFonts w:eastAsiaTheme="minorEastAsia" w:hint="eastAsia"/>
          <w:sz w:val="20"/>
          <w:szCs w:val="20"/>
        </w:rPr>
        <w:t>約翰</w:t>
      </w:r>
      <w:r w:rsidRPr="00BE0C8F">
        <w:rPr>
          <w:rFonts w:eastAsiaTheme="minorEastAsia"/>
          <w:sz w:val="20"/>
          <w:szCs w:val="20"/>
        </w:rPr>
        <w:t>·</w:t>
      </w:r>
      <w:r w:rsidRPr="00BE0C8F">
        <w:rPr>
          <w:rFonts w:eastAsiaTheme="minorEastAsia" w:hint="eastAsia"/>
          <w:sz w:val="20"/>
          <w:szCs w:val="20"/>
        </w:rPr>
        <w:t>藍儂展覽、</w:t>
      </w:r>
      <w:r w:rsidRPr="00BE0C8F">
        <w:rPr>
          <w:rFonts w:eastAsiaTheme="minorEastAsia"/>
          <w:sz w:val="20"/>
          <w:szCs w:val="20"/>
        </w:rPr>
        <w:t>Bodies: The Exhibition</w:t>
      </w:r>
      <w:r w:rsidRPr="00BE0C8F">
        <w:rPr>
          <w:rFonts w:eastAsiaTheme="minorEastAsia" w:hint="eastAsia"/>
          <w:sz w:val="20"/>
          <w:szCs w:val="20"/>
        </w:rPr>
        <w:t>人體展</w:t>
      </w:r>
      <w:r w:rsidRPr="00BE0C8F">
        <w:rPr>
          <w:rFonts w:eastAsiaTheme="minorEastAsia"/>
          <w:sz w:val="20"/>
          <w:szCs w:val="20"/>
        </w:rPr>
        <w:t>, Jurassic World: The Exhibition</w:t>
      </w:r>
      <w:r w:rsidRPr="00BE0C8F">
        <w:rPr>
          <w:rFonts w:eastAsiaTheme="minorEastAsia" w:hint="eastAsia"/>
          <w:sz w:val="20"/>
          <w:szCs w:val="20"/>
        </w:rPr>
        <w:t>侏羅紀世界展覽，以及</w:t>
      </w:r>
      <w:r w:rsidRPr="00BE0C8F">
        <w:rPr>
          <w:rFonts w:eastAsiaTheme="minorEastAsia"/>
          <w:sz w:val="20"/>
          <w:szCs w:val="20"/>
        </w:rPr>
        <w:t>Pink Floyd: Their Mortal Remains</w:t>
      </w:r>
      <w:r w:rsidRPr="00BE0C8F">
        <w:rPr>
          <w:rFonts w:eastAsiaTheme="minorEastAsia" w:hint="eastAsia"/>
          <w:sz w:val="20"/>
          <w:szCs w:val="20"/>
        </w:rPr>
        <w:t>平克</w:t>
      </w:r>
      <w:r w:rsidRPr="00BE0C8F">
        <w:rPr>
          <w:rFonts w:eastAsiaTheme="minorEastAsia"/>
          <w:sz w:val="20"/>
          <w:szCs w:val="20"/>
        </w:rPr>
        <w:t>·</w:t>
      </w:r>
      <w:r w:rsidRPr="00BE0C8F">
        <w:rPr>
          <w:rFonts w:eastAsiaTheme="minorEastAsia" w:hint="eastAsia"/>
          <w:sz w:val="20"/>
          <w:szCs w:val="20"/>
        </w:rPr>
        <w:t>佛洛伊德回顧展等。另外，作為</w:t>
      </w:r>
      <w:r w:rsidRPr="00BE0C8F">
        <w:rPr>
          <w:rFonts w:eastAsiaTheme="minorEastAsia"/>
          <w:sz w:val="20"/>
          <w:szCs w:val="20"/>
        </w:rPr>
        <w:t>Live Nation</w:t>
      </w:r>
      <w:r w:rsidRPr="00BE0C8F">
        <w:rPr>
          <w:rFonts w:eastAsiaTheme="minorEastAsia" w:hint="eastAsia"/>
          <w:sz w:val="20"/>
          <w:szCs w:val="20"/>
        </w:rPr>
        <w:t>的前主席，</w:t>
      </w:r>
      <w:r w:rsidRPr="00BE0C8F">
        <w:rPr>
          <w:rFonts w:eastAsiaTheme="minorEastAsia"/>
          <w:sz w:val="20"/>
          <w:szCs w:val="20"/>
        </w:rPr>
        <w:t>Cohl</w:t>
      </w:r>
      <w:r w:rsidRPr="00BE0C8F">
        <w:rPr>
          <w:rFonts w:eastAsiaTheme="minorEastAsia" w:hint="eastAsia"/>
          <w:sz w:val="20"/>
          <w:szCs w:val="20"/>
        </w:rPr>
        <w:t>更入選加拿大搖滾名人堂</w:t>
      </w:r>
      <w:r w:rsidRPr="00BE0C8F">
        <w:rPr>
          <w:rFonts w:eastAsiaTheme="minorEastAsia"/>
          <w:sz w:val="20"/>
          <w:szCs w:val="20"/>
        </w:rPr>
        <w:t>/</w:t>
      </w:r>
      <w:r w:rsidRPr="00BE0C8F">
        <w:rPr>
          <w:rFonts w:eastAsiaTheme="minorEastAsia" w:hint="eastAsia"/>
          <w:sz w:val="20"/>
          <w:szCs w:val="20"/>
        </w:rPr>
        <w:t>音樂名人堂，並於加拿大的星光大道佔一席位。他曾榮獲多個獎項，更被授予艾美獎、告示牌表演傳奇音樂獎、</w:t>
      </w:r>
      <w:r w:rsidRPr="00BE0C8F">
        <w:rPr>
          <w:rFonts w:eastAsiaTheme="minorEastAsia"/>
          <w:sz w:val="20"/>
          <w:szCs w:val="20"/>
        </w:rPr>
        <w:t xml:space="preserve"> T.J. </w:t>
      </w:r>
      <w:r w:rsidRPr="00BE0C8F">
        <w:rPr>
          <w:rFonts w:eastAsiaTheme="minorEastAsia" w:hint="eastAsia"/>
          <w:sz w:val="20"/>
          <w:szCs w:val="20"/>
        </w:rPr>
        <w:t>馬爹利基金會的年度人物獎、皮博迪獎，以及朱諾獎中的特別成就獎等榮譽。</w:t>
      </w:r>
    </w:p>
    <w:p w14:paraId="222E23CC" w14:textId="77777777" w:rsidR="00DC29AA" w:rsidRDefault="00DC29AA" w:rsidP="00DC29AA">
      <w:pPr>
        <w:pStyle w:val="Default"/>
        <w:jc w:val="both"/>
        <w:rPr>
          <w:rFonts w:eastAsiaTheme="minorEastAsia"/>
          <w:b/>
          <w:bCs/>
          <w:color w:val="auto"/>
          <w:sz w:val="20"/>
          <w:szCs w:val="20"/>
          <w:u w:val="single"/>
          <w:lang w:eastAsia="zh-TW"/>
        </w:rPr>
      </w:pPr>
    </w:p>
    <w:p w14:paraId="0F9A5203" w14:textId="3E501B25" w:rsidR="00DC29AA" w:rsidRPr="00BE0C8F" w:rsidRDefault="00DC29AA" w:rsidP="00DC29AA">
      <w:pPr>
        <w:pStyle w:val="Default"/>
        <w:jc w:val="both"/>
        <w:rPr>
          <w:rFonts w:eastAsiaTheme="minorEastAsia"/>
          <w:b/>
          <w:bCs/>
          <w:color w:val="auto"/>
          <w:sz w:val="20"/>
          <w:szCs w:val="20"/>
          <w:u w:val="single"/>
          <w:lang w:val="en-GB" w:eastAsia="zh-TW"/>
        </w:rPr>
      </w:pPr>
      <w:r w:rsidRPr="00BE0C8F">
        <w:rPr>
          <w:rFonts w:eastAsiaTheme="minorEastAsia"/>
          <w:b/>
          <w:bCs/>
          <w:color w:val="auto"/>
          <w:sz w:val="20"/>
          <w:szCs w:val="20"/>
          <w:u w:val="single"/>
          <w:lang w:eastAsia="zh-TW"/>
        </w:rPr>
        <w:t>關於澳門倫敦人</w:t>
      </w:r>
      <w:r w:rsidRPr="00BE0C8F">
        <w:rPr>
          <w:rFonts w:eastAsiaTheme="minorEastAsia"/>
          <w:b/>
          <w:sz w:val="20"/>
          <w:szCs w:val="20"/>
          <w:u w:val="single"/>
          <w:vertAlign w:val="superscript"/>
          <w:lang w:eastAsia="zh-TW"/>
        </w:rPr>
        <w:t>®</w:t>
      </w:r>
    </w:p>
    <w:p w14:paraId="2E48EF98" w14:textId="77777777" w:rsidR="00DC29AA" w:rsidRPr="00BE0C8F" w:rsidRDefault="00DC29AA" w:rsidP="00DC29AA">
      <w:pPr>
        <w:pStyle w:val="Default"/>
        <w:jc w:val="both"/>
        <w:rPr>
          <w:rFonts w:eastAsiaTheme="minorEastAsia"/>
          <w:color w:val="auto"/>
          <w:sz w:val="20"/>
          <w:szCs w:val="20"/>
          <w:lang w:eastAsia="zh-TW"/>
        </w:rPr>
      </w:pPr>
      <w:r w:rsidRPr="00BE0C8F">
        <w:rPr>
          <w:rFonts w:eastAsiaTheme="minorEastAsia"/>
          <w:color w:val="auto"/>
          <w:sz w:val="20"/>
          <w:szCs w:val="20"/>
          <w:lang w:eastAsia="zh-TW"/>
        </w:rPr>
        <w:t>澳門倫敦人</w:t>
      </w:r>
      <w:r w:rsidRPr="00BE0C8F">
        <w:rPr>
          <w:rFonts w:eastAsiaTheme="minorEastAsia"/>
          <w:sz w:val="20"/>
          <w:szCs w:val="20"/>
          <w:vertAlign w:val="superscript"/>
          <w:lang w:eastAsia="zh-TW"/>
        </w:rPr>
        <w:t>®</w:t>
      </w:r>
      <w:r w:rsidRPr="00BE0C8F">
        <w:rPr>
          <w:rFonts w:eastAsiaTheme="minorEastAsia"/>
          <w:color w:val="auto"/>
          <w:sz w:val="20"/>
          <w:szCs w:val="20"/>
          <w:lang w:eastAsia="zh-TW"/>
        </w:rPr>
        <w:t>是一座匯萃倫敦至美的綜合度假村</w:t>
      </w:r>
      <w:r w:rsidRPr="00BE0C8F">
        <w:rPr>
          <w:rFonts w:eastAsiaTheme="minorEastAsia"/>
          <w:sz w:val="20"/>
          <w:szCs w:val="20"/>
          <w:lang w:eastAsia="zh-TW"/>
        </w:rPr>
        <w:t>，展現英國豐厚的歷史文化。這裏</w:t>
      </w:r>
      <w:r w:rsidRPr="00BE0C8F">
        <w:rPr>
          <w:rFonts w:eastAsiaTheme="minorEastAsia"/>
          <w:color w:val="auto"/>
          <w:sz w:val="20"/>
          <w:szCs w:val="20"/>
          <w:lang w:eastAsia="zh-TW"/>
        </w:rPr>
        <w:t>匯聚</w:t>
      </w:r>
      <w:r w:rsidRPr="00BE0C8F">
        <w:rPr>
          <w:rFonts w:eastAsiaTheme="minorEastAsia"/>
          <w:sz w:val="20"/>
          <w:szCs w:val="20"/>
          <w:lang w:eastAsia="zh-TW"/>
        </w:rPr>
        <w:t>五間著名國際酒店，分別為嶄新的澳門倫敦人酒店、倫敦人御園、澳門康萊德酒店、澳門喜來登大酒店及澳門瑞吉酒店，為追求品味和全新體驗的旅客提供</w:t>
      </w:r>
      <w:r w:rsidRPr="00BE0C8F">
        <w:rPr>
          <w:rFonts w:eastAsiaTheme="minorEastAsia"/>
          <w:color w:val="auto"/>
          <w:sz w:val="20"/>
          <w:szCs w:val="20"/>
          <w:lang w:eastAsia="zh-TW"/>
        </w:rPr>
        <w:t>澳門絕無僅有的</w:t>
      </w:r>
      <w:r w:rsidRPr="00BE0C8F">
        <w:rPr>
          <w:rFonts w:eastAsiaTheme="minorEastAsia"/>
          <w:sz w:val="20"/>
          <w:szCs w:val="20"/>
          <w:lang w:eastAsia="zh-TW"/>
        </w:rPr>
        <w:t>豪華及價格適中住宿選擇，</w:t>
      </w:r>
      <w:r w:rsidRPr="00BE0C8F">
        <w:rPr>
          <w:rFonts w:eastAsiaTheme="minorEastAsia"/>
          <w:color w:val="auto"/>
          <w:sz w:val="20"/>
          <w:szCs w:val="20"/>
          <w:lang w:eastAsia="zh-TW"/>
        </w:rPr>
        <w:t>澳門倫敦人合共帶來超過</w:t>
      </w:r>
      <w:r w:rsidRPr="00BE0C8F">
        <w:rPr>
          <w:rFonts w:eastAsiaTheme="minorEastAsia"/>
          <w:color w:val="auto"/>
          <w:sz w:val="20"/>
          <w:szCs w:val="20"/>
          <w:lang w:val="en-GB" w:eastAsia="zh-TW"/>
        </w:rPr>
        <w:t>6,000</w:t>
      </w:r>
      <w:r w:rsidRPr="00BE0C8F">
        <w:rPr>
          <w:rFonts w:eastAsiaTheme="minorEastAsia"/>
          <w:color w:val="auto"/>
          <w:sz w:val="20"/>
          <w:szCs w:val="20"/>
          <w:lang w:eastAsia="zh-TW"/>
        </w:rPr>
        <w:t>間酒店客房及套房，</w:t>
      </w:r>
      <w:r w:rsidRPr="00BE0C8F">
        <w:rPr>
          <w:rFonts w:eastAsiaTheme="minorEastAsia"/>
          <w:sz w:val="20"/>
          <w:szCs w:val="20"/>
          <w:lang w:eastAsia="zh-TW"/>
        </w:rPr>
        <w:t>以及總面積達</w:t>
      </w:r>
      <w:r w:rsidRPr="00BE0C8F">
        <w:rPr>
          <w:rFonts w:eastAsiaTheme="minorEastAsia"/>
          <w:sz w:val="20"/>
          <w:szCs w:val="20"/>
          <w:lang w:eastAsia="zh-TW"/>
        </w:rPr>
        <w:t>120</w:t>
      </w:r>
      <w:r w:rsidRPr="00BE0C8F">
        <w:rPr>
          <w:rFonts w:eastAsiaTheme="minorEastAsia"/>
          <w:sz w:val="20"/>
          <w:szCs w:val="20"/>
          <w:lang w:eastAsia="zh-TW"/>
        </w:rPr>
        <w:t>萬平方呎（</w:t>
      </w:r>
      <w:r w:rsidRPr="00BE0C8F">
        <w:rPr>
          <w:rFonts w:eastAsiaTheme="minorEastAsia"/>
          <w:sz w:val="20"/>
          <w:szCs w:val="20"/>
          <w:lang w:eastAsia="zh-TW"/>
        </w:rPr>
        <w:t>11.1</w:t>
      </w:r>
      <w:r w:rsidRPr="00BE0C8F">
        <w:rPr>
          <w:rFonts w:eastAsiaTheme="minorEastAsia"/>
          <w:sz w:val="20"/>
          <w:szCs w:val="20"/>
          <w:lang w:eastAsia="zh-TW"/>
        </w:rPr>
        <w:t>萬平方米）的零售、娛樂消閒、餐飲及會議場地。倫敦人購物中心旗下超過</w:t>
      </w:r>
      <w:r w:rsidRPr="00BE0C8F">
        <w:rPr>
          <w:rFonts w:eastAsiaTheme="minorEastAsia"/>
          <w:sz w:val="20"/>
          <w:szCs w:val="20"/>
          <w:lang w:eastAsia="zh-TW"/>
        </w:rPr>
        <w:t>150</w:t>
      </w:r>
      <w:r w:rsidRPr="00BE0C8F">
        <w:rPr>
          <w:rFonts w:eastAsiaTheme="minorEastAsia"/>
          <w:sz w:val="20"/>
          <w:szCs w:val="20"/>
          <w:lang w:eastAsia="zh-TW"/>
        </w:rPr>
        <w:t>間零售商舖，連同威尼斯人購物中心，四季名店和巴黎人購物中心，賓客可在全澳最大型的一站式購物城內盡情享受設有約</w:t>
      </w:r>
      <w:r w:rsidRPr="00BE0C8F">
        <w:rPr>
          <w:rFonts w:eastAsiaTheme="minorEastAsia"/>
          <w:sz w:val="20"/>
          <w:szCs w:val="20"/>
          <w:lang w:eastAsia="zh-TW"/>
        </w:rPr>
        <w:t>850</w:t>
      </w:r>
      <w:r w:rsidRPr="00BE0C8F">
        <w:rPr>
          <w:rFonts w:eastAsiaTheme="minorEastAsia"/>
          <w:sz w:val="20"/>
          <w:szCs w:val="20"/>
          <w:lang w:eastAsia="zh-TW"/>
        </w:rPr>
        <w:t>間豪華免稅商舖的購物樂趣。此外，</w:t>
      </w:r>
      <w:r w:rsidRPr="00BE0C8F">
        <w:rPr>
          <w:rFonts w:eastAsiaTheme="minorEastAsia"/>
          <w:color w:val="auto"/>
          <w:sz w:val="20"/>
          <w:szCs w:val="20"/>
          <w:lang w:eastAsia="zh-TW"/>
        </w:rPr>
        <w:t>澳門倫敦人</w:t>
      </w:r>
      <w:r w:rsidRPr="00BE0C8F">
        <w:rPr>
          <w:rFonts w:eastAsiaTheme="minorEastAsia"/>
          <w:sz w:val="20"/>
          <w:szCs w:val="20"/>
          <w:lang w:eastAsia="zh-TW"/>
        </w:rPr>
        <w:t>還附設三間</w:t>
      </w:r>
      <w:r w:rsidRPr="00BE0C8F">
        <w:rPr>
          <w:rFonts w:eastAsiaTheme="minorEastAsia"/>
          <w:color w:val="auto"/>
          <w:sz w:val="20"/>
          <w:szCs w:val="20"/>
          <w:lang w:eastAsia="zh-TW"/>
        </w:rPr>
        <w:t>水療中心、四間健身俱</w:t>
      </w:r>
      <w:r w:rsidRPr="00BE0C8F">
        <w:rPr>
          <w:rFonts w:eastAsia="MS Gothic"/>
          <w:color w:val="auto"/>
          <w:sz w:val="20"/>
          <w:szCs w:val="20"/>
          <w:lang w:eastAsia="zh-TW"/>
        </w:rPr>
        <w:t>​​</w:t>
      </w:r>
      <w:r w:rsidRPr="00BE0C8F">
        <w:rPr>
          <w:rFonts w:eastAsiaTheme="minorEastAsia"/>
          <w:color w:val="auto"/>
          <w:sz w:val="20"/>
          <w:szCs w:val="20"/>
          <w:lang w:eastAsia="zh-TW"/>
        </w:rPr>
        <w:t>樂部、以及超過</w:t>
      </w:r>
      <w:r w:rsidRPr="00BE0C8F">
        <w:rPr>
          <w:rFonts w:eastAsiaTheme="minorEastAsia"/>
          <w:color w:val="auto"/>
          <w:sz w:val="20"/>
          <w:szCs w:val="20"/>
          <w:lang w:eastAsia="zh-TW"/>
        </w:rPr>
        <w:t>36</w:t>
      </w:r>
      <w:r w:rsidRPr="00BE0C8F">
        <w:rPr>
          <w:rFonts w:eastAsiaTheme="minorEastAsia"/>
          <w:color w:val="auto"/>
          <w:sz w:val="20"/>
          <w:szCs w:val="20"/>
          <w:lang w:eastAsia="zh-TW"/>
        </w:rPr>
        <w:t>萬</w:t>
      </w:r>
      <w:r w:rsidRPr="00BE0C8F">
        <w:rPr>
          <w:rFonts w:eastAsiaTheme="minorEastAsia"/>
          <w:color w:val="auto"/>
          <w:sz w:val="20"/>
          <w:szCs w:val="20"/>
          <w:lang w:eastAsia="zh-TW"/>
        </w:rPr>
        <w:t>5</w:t>
      </w:r>
      <w:r w:rsidRPr="00BE0C8F">
        <w:rPr>
          <w:rFonts w:eastAsiaTheme="minorEastAsia"/>
          <w:color w:val="auto"/>
          <w:sz w:val="20"/>
          <w:szCs w:val="20"/>
          <w:lang w:eastAsia="zh-TW"/>
        </w:rPr>
        <w:t>千平方呎（</w:t>
      </w:r>
      <w:r w:rsidRPr="00BE0C8F">
        <w:rPr>
          <w:rFonts w:eastAsiaTheme="minorEastAsia"/>
          <w:color w:val="auto"/>
          <w:sz w:val="20"/>
          <w:szCs w:val="20"/>
          <w:lang w:eastAsia="zh-TW"/>
        </w:rPr>
        <w:t>3</w:t>
      </w:r>
      <w:r w:rsidRPr="00BE0C8F">
        <w:rPr>
          <w:rFonts w:eastAsiaTheme="minorEastAsia"/>
          <w:color w:val="auto"/>
          <w:sz w:val="20"/>
          <w:szCs w:val="20"/>
          <w:lang w:eastAsia="zh-TW"/>
        </w:rPr>
        <w:t>萬</w:t>
      </w:r>
      <w:r w:rsidRPr="00BE0C8F">
        <w:rPr>
          <w:rFonts w:eastAsiaTheme="minorEastAsia"/>
          <w:color w:val="auto"/>
          <w:sz w:val="20"/>
          <w:szCs w:val="20"/>
          <w:lang w:eastAsia="zh-TW"/>
        </w:rPr>
        <w:t>4</w:t>
      </w:r>
      <w:r w:rsidRPr="00BE0C8F">
        <w:rPr>
          <w:rFonts w:eastAsiaTheme="minorEastAsia"/>
          <w:color w:val="auto"/>
          <w:sz w:val="20"/>
          <w:szCs w:val="20"/>
          <w:lang w:eastAsia="zh-TW"/>
        </w:rPr>
        <w:t>千平方米）設計主題獨特的博彩娛樂區，讓其於路氹提供了一個豪華、便捷的新台階。</w:t>
      </w:r>
    </w:p>
    <w:p w14:paraId="2D23E560" w14:textId="77777777" w:rsidR="00695881" w:rsidRPr="00BE0C8F" w:rsidRDefault="00695881" w:rsidP="004E119F">
      <w:pPr>
        <w:spacing w:after="160" w:line="240" w:lineRule="auto"/>
        <w:jc w:val="both"/>
        <w:rPr>
          <w:rFonts w:eastAsiaTheme="minorEastAsia"/>
          <w:b/>
          <w:sz w:val="20"/>
          <w:szCs w:val="20"/>
        </w:rPr>
      </w:pPr>
    </w:p>
    <w:p w14:paraId="4FADEEAD" w14:textId="77777777" w:rsidR="002261B3" w:rsidRPr="00BE0C8F" w:rsidRDefault="002261B3" w:rsidP="004E119F">
      <w:pPr>
        <w:rPr>
          <w:rFonts w:eastAsiaTheme="minorEastAsia"/>
          <w:b/>
          <w:bCs/>
          <w:lang w:val="fr-FR"/>
        </w:rPr>
      </w:pPr>
      <w:r w:rsidRPr="00BE0C8F">
        <w:rPr>
          <w:rFonts w:eastAsiaTheme="minorEastAsia"/>
          <w:b/>
          <w:bCs/>
        </w:rPr>
        <w:t>傳媒查詢</w:t>
      </w:r>
      <w:r w:rsidRPr="00BE0C8F">
        <w:rPr>
          <w:rFonts w:eastAsiaTheme="minorEastAsia" w:hint="eastAsia"/>
          <w:b/>
          <w:bCs/>
          <w:lang w:val="fr-FR"/>
        </w:rPr>
        <w:t>：</w:t>
      </w:r>
    </w:p>
    <w:p w14:paraId="5EAA32A5" w14:textId="77777777" w:rsidR="002261B3" w:rsidRPr="00BE0C8F" w:rsidRDefault="002261B3" w:rsidP="004E119F">
      <w:pPr>
        <w:rPr>
          <w:rFonts w:eastAsiaTheme="minorEastAsia"/>
          <w:lang w:val="fr-FR"/>
        </w:rPr>
      </w:pPr>
      <w:r w:rsidRPr="00BE0C8F">
        <w:rPr>
          <w:rFonts w:eastAsiaTheme="minorEastAsia"/>
        </w:rPr>
        <w:t>澳門倫敦人</w:t>
      </w:r>
      <w:r w:rsidRPr="00BE0C8F">
        <w:rPr>
          <w:rFonts w:eastAsiaTheme="minorEastAsia"/>
          <w:lang w:val="fr-FR"/>
        </w:rPr>
        <w:t>–</w:t>
      </w:r>
      <w:r w:rsidRPr="00BE0C8F">
        <w:rPr>
          <w:rFonts w:eastAsiaTheme="minorEastAsia"/>
        </w:rPr>
        <w:t>公共關係部</w:t>
      </w:r>
    </w:p>
    <w:p w14:paraId="4265CEF0" w14:textId="77777777" w:rsidR="002261B3" w:rsidRPr="00BE0C8F" w:rsidRDefault="002261B3" w:rsidP="004E119F">
      <w:pPr>
        <w:ind w:right="324"/>
        <w:jc w:val="both"/>
        <w:rPr>
          <w:rFonts w:eastAsiaTheme="minorEastAsia"/>
          <w:lang w:val="fr-FR"/>
        </w:rPr>
      </w:pPr>
      <w:r w:rsidRPr="00BE0C8F">
        <w:rPr>
          <w:rFonts w:eastAsiaTheme="minorEastAsia"/>
        </w:rPr>
        <w:t>鄭詩韻</w:t>
      </w:r>
    </w:p>
    <w:p w14:paraId="56C0B5B6" w14:textId="77777777" w:rsidR="002261B3" w:rsidRPr="00BE0C8F" w:rsidRDefault="002261B3" w:rsidP="004E119F">
      <w:pPr>
        <w:ind w:right="324"/>
        <w:jc w:val="both"/>
        <w:rPr>
          <w:rFonts w:eastAsiaTheme="minorEastAsia"/>
          <w:lang w:val="fr-FR"/>
        </w:rPr>
      </w:pPr>
      <w:r w:rsidRPr="00BE0C8F">
        <w:rPr>
          <w:rFonts w:eastAsiaTheme="minorEastAsia"/>
        </w:rPr>
        <w:t>電話</w:t>
      </w:r>
      <w:r w:rsidRPr="00BE0C8F">
        <w:rPr>
          <w:rFonts w:eastAsiaTheme="minorEastAsia" w:hint="eastAsia"/>
          <w:lang w:val="fr-FR"/>
        </w:rPr>
        <w:t>：</w:t>
      </w:r>
      <w:r w:rsidRPr="00BE0C8F">
        <w:rPr>
          <w:rFonts w:eastAsiaTheme="minorEastAsia"/>
          <w:lang w:val="fr-FR"/>
        </w:rPr>
        <w:t>+853 8118 2013</w:t>
      </w:r>
    </w:p>
    <w:p w14:paraId="3A07EFDE" w14:textId="77777777" w:rsidR="002261B3" w:rsidRPr="00BE0C8F" w:rsidRDefault="002261B3" w:rsidP="004E119F">
      <w:pPr>
        <w:ind w:right="324"/>
        <w:jc w:val="both"/>
        <w:rPr>
          <w:rFonts w:eastAsiaTheme="minorEastAsia"/>
          <w:lang w:val="fr-FR"/>
        </w:rPr>
      </w:pPr>
      <w:r w:rsidRPr="00BE0C8F">
        <w:rPr>
          <w:rFonts w:eastAsiaTheme="minorEastAsia"/>
        </w:rPr>
        <w:t>電郵</w:t>
      </w:r>
      <w:r w:rsidRPr="00BE0C8F">
        <w:rPr>
          <w:rFonts w:eastAsiaTheme="minorEastAsia" w:hint="eastAsia"/>
          <w:lang w:val="fr-FR"/>
        </w:rPr>
        <w:t>：</w:t>
      </w:r>
      <w:hyperlink r:id="rId16" w:history="1">
        <w:r w:rsidRPr="00BE0C8F">
          <w:rPr>
            <w:rStyle w:val="Hyperlink"/>
            <w:rFonts w:eastAsiaTheme="minorEastAsia"/>
            <w:lang w:val="fr-FR"/>
          </w:rPr>
          <w:t>lily.sw.cheng@sands.com.mo</w:t>
        </w:r>
      </w:hyperlink>
      <w:r w:rsidRPr="00BE0C8F">
        <w:rPr>
          <w:rFonts w:eastAsiaTheme="minorEastAsia"/>
          <w:lang w:val="fr-FR"/>
        </w:rPr>
        <w:t xml:space="preserve"> </w:t>
      </w:r>
    </w:p>
    <w:p w14:paraId="5D89EEF0" w14:textId="77777777" w:rsidR="002261B3" w:rsidRPr="00BE0C8F" w:rsidRDefault="002261B3" w:rsidP="004E119F">
      <w:pPr>
        <w:ind w:right="324"/>
        <w:jc w:val="both"/>
        <w:rPr>
          <w:rFonts w:eastAsiaTheme="minorEastAsia"/>
          <w:lang w:val="fr-FR"/>
        </w:rPr>
      </w:pPr>
    </w:p>
    <w:p w14:paraId="0FA05E7B" w14:textId="04E9029E" w:rsidR="002261B3" w:rsidRPr="00B17587" w:rsidRDefault="006423DB" w:rsidP="004E119F">
      <w:pPr>
        <w:ind w:right="324"/>
        <w:jc w:val="both"/>
        <w:rPr>
          <w:rFonts w:ascii="PMingLiU" w:hAnsi="PMingLiU"/>
        </w:rPr>
      </w:pPr>
      <w:r w:rsidRPr="00B17587">
        <w:rPr>
          <w:rFonts w:ascii="PMingLiU" w:hAnsi="PMingLiU" w:hint="eastAsia"/>
        </w:rPr>
        <w:t>黃姬婷</w:t>
      </w:r>
      <w:r w:rsidR="002261B3" w:rsidRPr="00B17587">
        <w:rPr>
          <w:rFonts w:ascii="PMingLiU" w:hAnsi="PMingLiU"/>
        </w:rPr>
        <w:tab/>
      </w:r>
      <w:r w:rsidR="002261B3" w:rsidRPr="00B17587">
        <w:rPr>
          <w:rFonts w:ascii="PMingLiU" w:hAnsi="PMingLiU"/>
        </w:rPr>
        <w:tab/>
      </w:r>
      <w:r w:rsidR="002261B3" w:rsidRPr="00B17587">
        <w:rPr>
          <w:rFonts w:ascii="PMingLiU" w:hAnsi="PMingLiU"/>
        </w:rPr>
        <w:tab/>
      </w:r>
      <w:r w:rsidR="002261B3" w:rsidRPr="00B17587">
        <w:rPr>
          <w:rFonts w:ascii="PMingLiU" w:hAnsi="PMingLiU"/>
        </w:rPr>
        <w:tab/>
      </w:r>
      <w:r w:rsidR="002261B3" w:rsidRPr="00B17587">
        <w:rPr>
          <w:rFonts w:ascii="PMingLiU" w:hAnsi="PMingLiU"/>
        </w:rPr>
        <w:tab/>
      </w:r>
      <w:r w:rsidR="002261B3" w:rsidRPr="00B17587">
        <w:rPr>
          <w:rFonts w:ascii="PMingLiU" w:hAnsi="PMingLiU"/>
        </w:rPr>
        <w:tab/>
      </w:r>
    </w:p>
    <w:p w14:paraId="165560BD" w14:textId="7A16140D" w:rsidR="002261B3" w:rsidRPr="006423DB" w:rsidRDefault="002261B3" w:rsidP="004E119F">
      <w:pPr>
        <w:ind w:right="324"/>
        <w:jc w:val="both"/>
        <w:rPr>
          <w:rFonts w:eastAsiaTheme="minorEastAsia"/>
        </w:rPr>
      </w:pPr>
      <w:r w:rsidRPr="006423DB">
        <w:rPr>
          <w:rFonts w:eastAsiaTheme="minorEastAsia" w:hint="eastAsia"/>
        </w:rPr>
        <w:t>電話：</w:t>
      </w:r>
      <w:r w:rsidRPr="006423DB">
        <w:rPr>
          <w:rFonts w:eastAsiaTheme="minorEastAsia"/>
        </w:rPr>
        <w:t>+853 811</w:t>
      </w:r>
      <w:r w:rsidR="006423DB" w:rsidRPr="006423DB">
        <w:rPr>
          <w:rFonts w:eastAsiaTheme="minorEastAsia"/>
        </w:rPr>
        <w:t>8 2624</w:t>
      </w:r>
      <w:r w:rsidRPr="006423DB">
        <w:rPr>
          <w:rFonts w:eastAsiaTheme="minorEastAsia"/>
        </w:rPr>
        <w:tab/>
      </w:r>
      <w:r w:rsidRPr="006423DB">
        <w:rPr>
          <w:rFonts w:eastAsiaTheme="minorEastAsia"/>
        </w:rPr>
        <w:tab/>
      </w:r>
      <w:r w:rsidRPr="006423DB">
        <w:rPr>
          <w:rFonts w:eastAsiaTheme="minorEastAsia"/>
        </w:rPr>
        <w:tab/>
      </w:r>
      <w:r w:rsidRPr="006423DB">
        <w:rPr>
          <w:rFonts w:eastAsiaTheme="minorEastAsia"/>
        </w:rPr>
        <w:tab/>
      </w:r>
      <w:r w:rsidRPr="006423DB">
        <w:rPr>
          <w:rFonts w:eastAsiaTheme="minorEastAsia"/>
        </w:rPr>
        <w:tab/>
      </w:r>
    </w:p>
    <w:p w14:paraId="29BEA237" w14:textId="3C0C40D1" w:rsidR="00DD208A" w:rsidRPr="006423DB" w:rsidRDefault="002261B3" w:rsidP="004E119F">
      <w:pPr>
        <w:spacing w:after="160" w:line="240" w:lineRule="auto"/>
        <w:rPr>
          <w:rFonts w:eastAsiaTheme="minorEastAsia"/>
          <w:b/>
        </w:rPr>
      </w:pPr>
      <w:r w:rsidRPr="006423DB">
        <w:rPr>
          <w:rFonts w:eastAsiaTheme="minorEastAsia" w:hint="eastAsia"/>
        </w:rPr>
        <w:t>電郵：</w:t>
      </w:r>
      <w:hyperlink r:id="rId17" w:history="1">
        <w:r w:rsidR="006423DB" w:rsidRPr="006423DB">
          <w:rPr>
            <w:rStyle w:val="Hyperlink"/>
            <w:rFonts w:eastAsiaTheme="minorEastAsia"/>
          </w:rPr>
          <w:t>janice.wong@sands.com.mo</w:t>
        </w:r>
      </w:hyperlink>
    </w:p>
    <w:p w14:paraId="49D258EE" w14:textId="4B3DE9F6" w:rsidR="00DD208A" w:rsidRPr="002261B3" w:rsidRDefault="00DD208A" w:rsidP="000E1441">
      <w:pPr>
        <w:jc w:val="center"/>
        <w:rPr>
          <w:rFonts w:eastAsiaTheme="minorEastAsia"/>
        </w:rPr>
      </w:pPr>
      <w:bookmarkStart w:id="9" w:name="_gjdgxs" w:colFirst="0" w:colLast="0"/>
      <w:bookmarkStart w:id="10" w:name="_2v40x59n73yx" w:colFirst="0" w:colLast="0"/>
      <w:bookmarkEnd w:id="9"/>
      <w:bookmarkEnd w:id="10"/>
    </w:p>
    <w:sectPr w:rsidR="00DD208A" w:rsidRPr="002261B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2658" w14:textId="77777777" w:rsidR="006D3F36" w:rsidRDefault="006D3F36" w:rsidP="00F753D5">
      <w:pPr>
        <w:spacing w:line="240" w:lineRule="auto"/>
      </w:pPr>
      <w:r>
        <w:separator/>
      </w:r>
    </w:p>
  </w:endnote>
  <w:endnote w:type="continuationSeparator" w:id="0">
    <w:p w14:paraId="32C3A1ED" w14:textId="77777777" w:rsidR="006D3F36" w:rsidRDefault="006D3F36" w:rsidP="00F7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ABC3" w14:textId="77777777" w:rsidR="006D3F36" w:rsidRDefault="006D3F36" w:rsidP="00F753D5">
      <w:pPr>
        <w:spacing w:line="240" w:lineRule="auto"/>
      </w:pPr>
      <w:r>
        <w:separator/>
      </w:r>
    </w:p>
  </w:footnote>
  <w:footnote w:type="continuationSeparator" w:id="0">
    <w:p w14:paraId="0C29C36B" w14:textId="77777777" w:rsidR="006D3F36" w:rsidRDefault="006D3F36" w:rsidP="00F753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07E"/>
    <w:multiLevelType w:val="hybridMultilevel"/>
    <w:tmpl w:val="A4B42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275756"/>
    <w:multiLevelType w:val="hybridMultilevel"/>
    <w:tmpl w:val="7C00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930484">
    <w:abstractNumId w:val="0"/>
  </w:num>
  <w:num w:numId="2" w16cid:durableId="205989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8A"/>
    <w:rsid w:val="00001BB3"/>
    <w:rsid w:val="00005712"/>
    <w:rsid w:val="000072B0"/>
    <w:rsid w:val="000178E1"/>
    <w:rsid w:val="00031CAD"/>
    <w:rsid w:val="00031CDE"/>
    <w:rsid w:val="00032B01"/>
    <w:rsid w:val="0003336B"/>
    <w:rsid w:val="000343DB"/>
    <w:rsid w:val="00035988"/>
    <w:rsid w:val="00047E3A"/>
    <w:rsid w:val="00051264"/>
    <w:rsid w:val="00053026"/>
    <w:rsid w:val="0006562E"/>
    <w:rsid w:val="00071359"/>
    <w:rsid w:val="00071385"/>
    <w:rsid w:val="000725CA"/>
    <w:rsid w:val="00073F3F"/>
    <w:rsid w:val="00086F0C"/>
    <w:rsid w:val="000A259D"/>
    <w:rsid w:val="000B1A38"/>
    <w:rsid w:val="000B239D"/>
    <w:rsid w:val="000B68E2"/>
    <w:rsid w:val="000C4812"/>
    <w:rsid w:val="000C5CA5"/>
    <w:rsid w:val="000D43CE"/>
    <w:rsid w:val="000D6DFC"/>
    <w:rsid w:val="000E08F0"/>
    <w:rsid w:val="000E1441"/>
    <w:rsid w:val="000E2821"/>
    <w:rsid w:val="000E40AC"/>
    <w:rsid w:val="000E41D1"/>
    <w:rsid w:val="000E58C8"/>
    <w:rsid w:val="000E692B"/>
    <w:rsid w:val="000F2979"/>
    <w:rsid w:val="001012E5"/>
    <w:rsid w:val="001018C7"/>
    <w:rsid w:val="00101B7C"/>
    <w:rsid w:val="00106389"/>
    <w:rsid w:val="00114953"/>
    <w:rsid w:val="00117063"/>
    <w:rsid w:val="00120676"/>
    <w:rsid w:val="00126CD8"/>
    <w:rsid w:val="00126FBA"/>
    <w:rsid w:val="001271B4"/>
    <w:rsid w:val="00133130"/>
    <w:rsid w:val="00133610"/>
    <w:rsid w:val="001414ED"/>
    <w:rsid w:val="00145194"/>
    <w:rsid w:val="001508AA"/>
    <w:rsid w:val="00157D1E"/>
    <w:rsid w:val="00167173"/>
    <w:rsid w:val="001715F4"/>
    <w:rsid w:val="00172597"/>
    <w:rsid w:val="001747D8"/>
    <w:rsid w:val="00176E30"/>
    <w:rsid w:val="0019479A"/>
    <w:rsid w:val="00197C61"/>
    <w:rsid w:val="001A4E5B"/>
    <w:rsid w:val="001B2405"/>
    <w:rsid w:val="001B32D8"/>
    <w:rsid w:val="001B5ADB"/>
    <w:rsid w:val="001B739D"/>
    <w:rsid w:val="001C0842"/>
    <w:rsid w:val="001D4FB6"/>
    <w:rsid w:val="001D5C14"/>
    <w:rsid w:val="001E2D4B"/>
    <w:rsid w:val="001F5EDA"/>
    <w:rsid w:val="00204169"/>
    <w:rsid w:val="00205C72"/>
    <w:rsid w:val="002112D8"/>
    <w:rsid w:val="00223D99"/>
    <w:rsid w:val="002261B3"/>
    <w:rsid w:val="0022727F"/>
    <w:rsid w:val="00227F9D"/>
    <w:rsid w:val="0023560C"/>
    <w:rsid w:val="002415C7"/>
    <w:rsid w:val="00253D4A"/>
    <w:rsid w:val="002547E9"/>
    <w:rsid w:val="00254E1D"/>
    <w:rsid w:val="002601BA"/>
    <w:rsid w:val="002611A4"/>
    <w:rsid w:val="00264DA9"/>
    <w:rsid w:val="00270919"/>
    <w:rsid w:val="00272396"/>
    <w:rsid w:val="00273407"/>
    <w:rsid w:val="00275C37"/>
    <w:rsid w:val="00275D9E"/>
    <w:rsid w:val="00287C8D"/>
    <w:rsid w:val="002B0A6E"/>
    <w:rsid w:val="002B45E4"/>
    <w:rsid w:val="002C1F23"/>
    <w:rsid w:val="002D07C0"/>
    <w:rsid w:val="002E1591"/>
    <w:rsid w:val="002E579E"/>
    <w:rsid w:val="002F0262"/>
    <w:rsid w:val="002F27ED"/>
    <w:rsid w:val="002F59EC"/>
    <w:rsid w:val="002F7A11"/>
    <w:rsid w:val="00316B5D"/>
    <w:rsid w:val="00316F0E"/>
    <w:rsid w:val="003212BC"/>
    <w:rsid w:val="00331435"/>
    <w:rsid w:val="0033699A"/>
    <w:rsid w:val="00346E25"/>
    <w:rsid w:val="00347394"/>
    <w:rsid w:val="00355535"/>
    <w:rsid w:val="0035597F"/>
    <w:rsid w:val="00365617"/>
    <w:rsid w:val="00391FAD"/>
    <w:rsid w:val="00393F51"/>
    <w:rsid w:val="00397B81"/>
    <w:rsid w:val="00397BB9"/>
    <w:rsid w:val="003A28B2"/>
    <w:rsid w:val="003B2B56"/>
    <w:rsid w:val="003B4049"/>
    <w:rsid w:val="003B4E54"/>
    <w:rsid w:val="003C1097"/>
    <w:rsid w:val="003C12B2"/>
    <w:rsid w:val="003C1647"/>
    <w:rsid w:val="003C20C8"/>
    <w:rsid w:val="003C364E"/>
    <w:rsid w:val="003D3573"/>
    <w:rsid w:val="003D6992"/>
    <w:rsid w:val="003E04A5"/>
    <w:rsid w:val="003E2469"/>
    <w:rsid w:val="003E4BAC"/>
    <w:rsid w:val="003F5D27"/>
    <w:rsid w:val="0040200F"/>
    <w:rsid w:val="0040309C"/>
    <w:rsid w:val="0040432B"/>
    <w:rsid w:val="004138FF"/>
    <w:rsid w:val="00427B3D"/>
    <w:rsid w:val="00435316"/>
    <w:rsid w:val="00445987"/>
    <w:rsid w:val="00445B97"/>
    <w:rsid w:val="00452E68"/>
    <w:rsid w:val="00461F95"/>
    <w:rsid w:val="00464898"/>
    <w:rsid w:val="00472C3C"/>
    <w:rsid w:val="00477F36"/>
    <w:rsid w:val="004828C8"/>
    <w:rsid w:val="00483D79"/>
    <w:rsid w:val="00486A67"/>
    <w:rsid w:val="00490AB2"/>
    <w:rsid w:val="004A0099"/>
    <w:rsid w:val="004B213C"/>
    <w:rsid w:val="004B2969"/>
    <w:rsid w:val="004B3D74"/>
    <w:rsid w:val="004B560A"/>
    <w:rsid w:val="004B6135"/>
    <w:rsid w:val="004B6D2A"/>
    <w:rsid w:val="004B7ABB"/>
    <w:rsid w:val="004C6EF9"/>
    <w:rsid w:val="004D1737"/>
    <w:rsid w:val="004D6045"/>
    <w:rsid w:val="004E0777"/>
    <w:rsid w:val="004E119F"/>
    <w:rsid w:val="004E7CB8"/>
    <w:rsid w:val="005106BE"/>
    <w:rsid w:val="005171D7"/>
    <w:rsid w:val="00526482"/>
    <w:rsid w:val="0053401B"/>
    <w:rsid w:val="00550E2A"/>
    <w:rsid w:val="0055751D"/>
    <w:rsid w:val="005628EB"/>
    <w:rsid w:val="00565E64"/>
    <w:rsid w:val="0056778C"/>
    <w:rsid w:val="00571205"/>
    <w:rsid w:val="00576B73"/>
    <w:rsid w:val="0058529F"/>
    <w:rsid w:val="005971C0"/>
    <w:rsid w:val="005C2E2A"/>
    <w:rsid w:val="005C6B62"/>
    <w:rsid w:val="005D2531"/>
    <w:rsid w:val="005D561E"/>
    <w:rsid w:val="005D6FD9"/>
    <w:rsid w:val="005E128D"/>
    <w:rsid w:val="005E3081"/>
    <w:rsid w:val="005E444B"/>
    <w:rsid w:val="005E7631"/>
    <w:rsid w:val="005F0925"/>
    <w:rsid w:val="00604FD6"/>
    <w:rsid w:val="00606056"/>
    <w:rsid w:val="006071B8"/>
    <w:rsid w:val="00607A81"/>
    <w:rsid w:val="00616E9D"/>
    <w:rsid w:val="00632C35"/>
    <w:rsid w:val="00640CA6"/>
    <w:rsid w:val="006423DB"/>
    <w:rsid w:val="0064270B"/>
    <w:rsid w:val="006518BD"/>
    <w:rsid w:val="00653E3B"/>
    <w:rsid w:val="00666333"/>
    <w:rsid w:val="00672CAA"/>
    <w:rsid w:val="00674007"/>
    <w:rsid w:val="006746B5"/>
    <w:rsid w:val="00676F86"/>
    <w:rsid w:val="00677B6D"/>
    <w:rsid w:val="00695881"/>
    <w:rsid w:val="00695B01"/>
    <w:rsid w:val="006A65E9"/>
    <w:rsid w:val="006A79E3"/>
    <w:rsid w:val="006A7D49"/>
    <w:rsid w:val="006B4DED"/>
    <w:rsid w:val="006B6E85"/>
    <w:rsid w:val="006C1EB0"/>
    <w:rsid w:val="006C4FE6"/>
    <w:rsid w:val="006C7869"/>
    <w:rsid w:val="006D3F36"/>
    <w:rsid w:val="006D5807"/>
    <w:rsid w:val="006E369F"/>
    <w:rsid w:val="006E469D"/>
    <w:rsid w:val="006E5F1C"/>
    <w:rsid w:val="006F1FC4"/>
    <w:rsid w:val="006F724E"/>
    <w:rsid w:val="00724ADF"/>
    <w:rsid w:val="007258F7"/>
    <w:rsid w:val="0074233D"/>
    <w:rsid w:val="0074309B"/>
    <w:rsid w:val="00745A21"/>
    <w:rsid w:val="00751884"/>
    <w:rsid w:val="0075210F"/>
    <w:rsid w:val="00753C99"/>
    <w:rsid w:val="00754C81"/>
    <w:rsid w:val="0076793F"/>
    <w:rsid w:val="00773332"/>
    <w:rsid w:val="007744F2"/>
    <w:rsid w:val="0077468B"/>
    <w:rsid w:val="007800F7"/>
    <w:rsid w:val="00781458"/>
    <w:rsid w:val="00782AEB"/>
    <w:rsid w:val="00783199"/>
    <w:rsid w:val="0078624F"/>
    <w:rsid w:val="00794606"/>
    <w:rsid w:val="007975E7"/>
    <w:rsid w:val="007A06CE"/>
    <w:rsid w:val="007A11CF"/>
    <w:rsid w:val="007A5A63"/>
    <w:rsid w:val="007B0462"/>
    <w:rsid w:val="007B5EA4"/>
    <w:rsid w:val="007C30D5"/>
    <w:rsid w:val="007C517F"/>
    <w:rsid w:val="007C75B0"/>
    <w:rsid w:val="007C7C26"/>
    <w:rsid w:val="007D1666"/>
    <w:rsid w:val="007D3384"/>
    <w:rsid w:val="007D33D3"/>
    <w:rsid w:val="007E3445"/>
    <w:rsid w:val="007F2B88"/>
    <w:rsid w:val="007F6BFD"/>
    <w:rsid w:val="007F6CB4"/>
    <w:rsid w:val="007F7577"/>
    <w:rsid w:val="00800A17"/>
    <w:rsid w:val="00800F5A"/>
    <w:rsid w:val="00804F23"/>
    <w:rsid w:val="00811E61"/>
    <w:rsid w:val="00813D5E"/>
    <w:rsid w:val="0081458E"/>
    <w:rsid w:val="00817049"/>
    <w:rsid w:val="0083448B"/>
    <w:rsid w:val="0083667D"/>
    <w:rsid w:val="008504C9"/>
    <w:rsid w:val="00850503"/>
    <w:rsid w:val="008521A6"/>
    <w:rsid w:val="00853E81"/>
    <w:rsid w:val="00857022"/>
    <w:rsid w:val="0085754D"/>
    <w:rsid w:val="00857AC4"/>
    <w:rsid w:val="00864403"/>
    <w:rsid w:val="00875033"/>
    <w:rsid w:val="008819BD"/>
    <w:rsid w:val="00883D72"/>
    <w:rsid w:val="00885B91"/>
    <w:rsid w:val="00887EB8"/>
    <w:rsid w:val="0089259F"/>
    <w:rsid w:val="008A14BC"/>
    <w:rsid w:val="008A3D15"/>
    <w:rsid w:val="008A5776"/>
    <w:rsid w:val="008B7D53"/>
    <w:rsid w:val="008D2D4C"/>
    <w:rsid w:val="008D390D"/>
    <w:rsid w:val="008E15A8"/>
    <w:rsid w:val="008E5AC1"/>
    <w:rsid w:val="008F58AE"/>
    <w:rsid w:val="008F7223"/>
    <w:rsid w:val="00902BED"/>
    <w:rsid w:val="00903FD4"/>
    <w:rsid w:val="00905818"/>
    <w:rsid w:val="0090620D"/>
    <w:rsid w:val="00906236"/>
    <w:rsid w:val="00911BA8"/>
    <w:rsid w:val="00913080"/>
    <w:rsid w:val="009133EC"/>
    <w:rsid w:val="00920558"/>
    <w:rsid w:val="00924BC0"/>
    <w:rsid w:val="00924BFC"/>
    <w:rsid w:val="00935FF8"/>
    <w:rsid w:val="00941DD2"/>
    <w:rsid w:val="00943E41"/>
    <w:rsid w:val="0094694E"/>
    <w:rsid w:val="009633FD"/>
    <w:rsid w:val="00973059"/>
    <w:rsid w:val="009776F5"/>
    <w:rsid w:val="009952B9"/>
    <w:rsid w:val="009953CD"/>
    <w:rsid w:val="009A15FB"/>
    <w:rsid w:val="009A2D63"/>
    <w:rsid w:val="009C476E"/>
    <w:rsid w:val="009D42A3"/>
    <w:rsid w:val="009E0635"/>
    <w:rsid w:val="009E419D"/>
    <w:rsid w:val="009E7506"/>
    <w:rsid w:val="009F0502"/>
    <w:rsid w:val="009F7001"/>
    <w:rsid w:val="00A020C8"/>
    <w:rsid w:val="00A03976"/>
    <w:rsid w:val="00A059E7"/>
    <w:rsid w:val="00A1039C"/>
    <w:rsid w:val="00A141FE"/>
    <w:rsid w:val="00A15A47"/>
    <w:rsid w:val="00A22D68"/>
    <w:rsid w:val="00A24421"/>
    <w:rsid w:val="00A27076"/>
    <w:rsid w:val="00A31A12"/>
    <w:rsid w:val="00A35CCF"/>
    <w:rsid w:val="00A54BD1"/>
    <w:rsid w:val="00A655D1"/>
    <w:rsid w:val="00A671B5"/>
    <w:rsid w:val="00A70717"/>
    <w:rsid w:val="00A7113E"/>
    <w:rsid w:val="00A723B6"/>
    <w:rsid w:val="00A7260D"/>
    <w:rsid w:val="00A73245"/>
    <w:rsid w:val="00A74CBF"/>
    <w:rsid w:val="00A7501C"/>
    <w:rsid w:val="00A76C24"/>
    <w:rsid w:val="00A850F6"/>
    <w:rsid w:val="00A866C7"/>
    <w:rsid w:val="00A949FC"/>
    <w:rsid w:val="00AA43CC"/>
    <w:rsid w:val="00AA4DCF"/>
    <w:rsid w:val="00AB17C3"/>
    <w:rsid w:val="00AB1A49"/>
    <w:rsid w:val="00AB2808"/>
    <w:rsid w:val="00AB354A"/>
    <w:rsid w:val="00AB5044"/>
    <w:rsid w:val="00AB6592"/>
    <w:rsid w:val="00AC221F"/>
    <w:rsid w:val="00AC35E5"/>
    <w:rsid w:val="00AC43E0"/>
    <w:rsid w:val="00AD19F0"/>
    <w:rsid w:val="00AD72D7"/>
    <w:rsid w:val="00AE0CC2"/>
    <w:rsid w:val="00AF17BA"/>
    <w:rsid w:val="00AF59DC"/>
    <w:rsid w:val="00B021DC"/>
    <w:rsid w:val="00B073C0"/>
    <w:rsid w:val="00B13F24"/>
    <w:rsid w:val="00B14678"/>
    <w:rsid w:val="00B164FF"/>
    <w:rsid w:val="00B17587"/>
    <w:rsid w:val="00B229C7"/>
    <w:rsid w:val="00B252BA"/>
    <w:rsid w:val="00B3541F"/>
    <w:rsid w:val="00B407C0"/>
    <w:rsid w:val="00B41CEC"/>
    <w:rsid w:val="00B56279"/>
    <w:rsid w:val="00B56927"/>
    <w:rsid w:val="00B60492"/>
    <w:rsid w:val="00B621B3"/>
    <w:rsid w:val="00B64DE1"/>
    <w:rsid w:val="00B73650"/>
    <w:rsid w:val="00B84667"/>
    <w:rsid w:val="00B857B9"/>
    <w:rsid w:val="00B8783A"/>
    <w:rsid w:val="00B9221B"/>
    <w:rsid w:val="00B931B4"/>
    <w:rsid w:val="00B9473E"/>
    <w:rsid w:val="00B96F76"/>
    <w:rsid w:val="00BA2700"/>
    <w:rsid w:val="00BA43A1"/>
    <w:rsid w:val="00BA4CAC"/>
    <w:rsid w:val="00BB20FF"/>
    <w:rsid w:val="00BC3DD8"/>
    <w:rsid w:val="00BD44AC"/>
    <w:rsid w:val="00BE0C8F"/>
    <w:rsid w:val="00BE4522"/>
    <w:rsid w:val="00BF1E45"/>
    <w:rsid w:val="00BF6F35"/>
    <w:rsid w:val="00C00BCC"/>
    <w:rsid w:val="00C0136C"/>
    <w:rsid w:val="00C01647"/>
    <w:rsid w:val="00C04B90"/>
    <w:rsid w:val="00C16ABB"/>
    <w:rsid w:val="00C17591"/>
    <w:rsid w:val="00C304F0"/>
    <w:rsid w:val="00C3082A"/>
    <w:rsid w:val="00C40EB0"/>
    <w:rsid w:val="00C4165B"/>
    <w:rsid w:val="00C4207C"/>
    <w:rsid w:val="00C474D1"/>
    <w:rsid w:val="00C50EA0"/>
    <w:rsid w:val="00C6169D"/>
    <w:rsid w:val="00C64278"/>
    <w:rsid w:val="00C70A07"/>
    <w:rsid w:val="00C70C83"/>
    <w:rsid w:val="00C70E8B"/>
    <w:rsid w:val="00C9719B"/>
    <w:rsid w:val="00CA0876"/>
    <w:rsid w:val="00CA17A4"/>
    <w:rsid w:val="00CA347E"/>
    <w:rsid w:val="00CA4CB9"/>
    <w:rsid w:val="00CA7413"/>
    <w:rsid w:val="00CC091C"/>
    <w:rsid w:val="00CC3A1C"/>
    <w:rsid w:val="00CC5962"/>
    <w:rsid w:val="00CD1D8A"/>
    <w:rsid w:val="00CD28AB"/>
    <w:rsid w:val="00CD4F04"/>
    <w:rsid w:val="00CE4365"/>
    <w:rsid w:val="00CE5F36"/>
    <w:rsid w:val="00CE6C88"/>
    <w:rsid w:val="00CF64C9"/>
    <w:rsid w:val="00D02C21"/>
    <w:rsid w:val="00D32081"/>
    <w:rsid w:val="00D34660"/>
    <w:rsid w:val="00D40F94"/>
    <w:rsid w:val="00D42C83"/>
    <w:rsid w:val="00D470DF"/>
    <w:rsid w:val="00D5007F"/>
    <w:rsid w:val="00D50761"/>
    <w:rsid w:val="00D52AF4"/>
    <w:rsid w:val="00D61008"/>
    <w:rsid w:val="00D65FC7"/>
    <w:rsid w:val="00D66D66"/>
    <w:rsid w:val="00D730B8"/>
    <w:rsid w:val="00D84386"/>
    <w:rsid w:val="00D867A8"/>
    <w:rsid w:val="00DA0824"/>
    <w:rsid w:val="00DC199D"/>
    <w:rsid w:val="00DC29AA"/>
    <w:rsid w:val="00DD01B7"/>
    <w:rsid w:val="00DD208A"/>
    <w:rsid w:val="00DD2A73"/>
    <w:rsid w:val="00DE18A3"/>
    <w:rsid w:val="00DE2BD7"/>
    <w:rsid w:val="00E001B8"/>
    <w:rsid w:val="00E0239B"/>
    <w:rsid w:val="00E05F8B"/>
    <w:rsid w:val="00E108E8"/>
    <w:rsid w:val="00E14E16"/>
    <w:rsid w:val="00E16776"/>
    <w:rsid w:val="00E2299C"/>
    <w:rsid w:val="00E237E8"/>
    <w:rsid w:val="00E25ABD"/>
    <w:rsid w:val="00E2716D"/>
    <w:rsid w:val="00E30F43"/>
    <w:rsid w:val="00E33079"/>
    <w:rsid w:val="00E35BBD"/>
    <w:rsid w:val="00E3603F"/>
    <w:rsid w:val="00E372DC"/>
    <w:rsid w:val="00E40AC5"/>
    <w:rsid w:val="00E422AC"/>
    <w:rsid w:val="00E4341A"/>
    <w:rsid w:val="00E52546"/>
    <w:rsid w:val="00E54580"/>
    <w:rsid w:val="00E74B67"/>
    <w:rsid w:val="00E74DD4"/>
    <w:rsid w:val="00E74E1F"/>
    <w:rsid w:val="00E77785"/>
    <w:rsid w:val="00E822E0"/>
    <w:rsid w:val="00E9298F"/>
    <w:rsid w:val="00E92A73"/>
    <w:rsid w:val="00E93331"/>
    <w:rsid w:val="00E94923"/>
    <w:rsid w:val="00E952FE"/>
    <w:rsid w:val="00E963C4"/>
    <w:rsid w:val="00EA57AA"/>
    <w:rsid w:val="00EB07E2"/>
    <w:rsid w:val="00EB141F"/>
    <w:rsid w:val="00EB3BFA"/>
    <w:rsid w:val="00EC1CC3"/>
    <w:rsid w:val="00ED02BC"/>
    <w:rsid w:val="00ED162A"/>
    <w:rsid w:val="00ED3A02"/>
    <w:rsid w:val="00EF3128"/>
    <w:rsid w:val="00F0016C"/>
    <w:rsid w:val="00F01EE6"/>
    <w:rsid w:val="00F07D40"/>
    <w:rsid w:val="00F115DC"/>
    <w:rsid w:val="00F12AA8"/>
    <w:rsid w:val="00F223C1"/>
    <w:rsid w:val="00F22B11"/>
    <w:rsid w:val="00F25620"/>
    <w:rsid w:val="00F30C2F"/>
    <w:rsid w:val="00F315C8"/>
    <w:rsid w:val="00F33541"/>
    <w:rsid w:val="00F3407E"/>
    <w:rsid w:val="00F45214"/>
    <w:rsid w:val="00F4688A"/>
    <w:rsid w:val="00F5290C"/>
    <w:rsid w:val="00F56ADF"/>
    <w:rsid w:val="00F6122D"/>
    <w:rsid w:val="00F6207E"/>
    <w:rsid w:val="00F753D5"/>
    <w:rsid w:val="00F7717A"/>
    <w:rsid w:val="00F91C39"/>
    <w:rsid w:val="00F9209A"/>
    <w:rsid w:val="00F928B6"/>
    <w:rsid w:val="00F937FE"/>
    <w:rsid w:val="00F975AB"/>
    <w:rsid w:val="00F975E0"/>
    <w:rsid w:val="00FA581F"/>
    <w:rsid w:val="00FA6A07"/>
    <w:rsid w:val="00FA7226"/>
    <w:rsid w:val="00FB3135"/>
    <w:rsid w:val="00FB54A9"/>
    <w:rsid w:val="00FC7DDC"/>
    <w:rsid w:val="00FE14F9"/>
    <w:rsid w:val="00FE3E3E"/>
    <w:rsid w:val="00FF56AB"/>
    <w:rsid w:val="00FF708D"/>
    <w:rsid w:val="00FF7D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97BF"/>
  <w15:docId w15:val="{8737B13A-5F6B-4536-B8DA-A3184E81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BalloonText">
    <w:name w:val="Balloon Text"/>
    <w:basedOn w:val="Normal"/>
    <w:link w:val="BalloonTextChar"/>
    <w:uiPriority w:val="99"/>
    <w:semiHidden/>
    <w:unhideWhenUsed/>
    <w:rsid w:val="002F7A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11"/>
    <w:rPr>
      <w:rFonts w:ascii="Segoe UI" w:hAnsi="Segoe UI" w:cs="Segoe UI"/>
      <w:sz w:val="18"/>
      <w:szCs w:val="18"/>
    </w:rPr>
  </w:style>
  <w:style w:type="paragraph" w:styleId="CommentText">
    <w:name w:val="annotation text"/>
    <w:basedOn w:val="Normal"/>
    <w:link w:val="CommentTextChar"/>
    <w:uiPriority w:val="99"/>
    <w:unhideWhenUsed/>
    <w:rsid w:val="002F7A11"/>
    <w:pPr>
      <w:spacing w:line="240" w:lineRule="auto"/>
    </w:pPr>
    <w:rPr>
      <w:rFonts w:ascii="Times New Roman" w:eastAsia="SimSun" w:hAnsi="Times New Roman" w:cs="Times New Roman"/>
      <w:sz w:val="20"/>
      <w:szCs w:val="20"/>
      <w:lang w:val="en-GB" w:eastAsia="zh-CN"/>
    </w:rPr>
  </w:style>
  <w:style w:type="character" w:customStyle="1" w:styleId="CommentTextChar">
    <w:name w:val="Comment Text Char"/>
    <w:basedOn w:val="DefaultParagraphFont"/>
    <w:link w:val="CommentText"/>
    <w:uiPriority w:val="99"/>
    <w:rsid w:val="002F7A11"/>
    <w:rPr>
      <w:rFonts w:ascii="Times New Roman" w:eastAsia="SimSun" w:hAnsi="Times New Roman" w:cs="Times New Roman"/>
      <w:sz w:val="20"/>
      <w:szCs w:val="20"/>
      <w:lang w:val="en-GB" w:eastAsia="zh-CN"/>
    </w:rPr>
  </w:style>
  <w:style w:type="character" w:styleId="Hyperlink">
    <w:name w:val="Hyperlink"/>
    <w:basedOn w:val="DefaultParagraphFont"/>
    <w:uiPriority w:val="99"/>
    <w:unhideWhenUsed/>
    <w:rsid w:val="002F7A11"/>
    <w:rPr>
      <w:color w:val="0563C1"/>
      <w:u w:val="single"/>
    </w:rPr>
  </w:style>
  <w:style w:type="character" w:styleId="CommentReference">
    <w:name w:val="annotation reference"/>
    <w:basedOn w:val="DefaultParagraphFont"/>
    <w:uiPriority w:val="99"/>
    <w:semiHidden/>
    <w:unhideWhenUsed/>
    <w:rsid w:val="002F7A11"/>
    <w:rPr>
      <w:sz w:val="16"/>
      <w:szCs w:val="16"/>
    </w:rPr>
  </w:style>
  <w:style w:type="character" w:styleId="Emphasis">
    <w:name w:val="Emphasis"/>
    <w:basedOn w:val="DefaultParagraphFont"/>
    <w:uiPriority w:val="20"/>
    <w:qFormat/>
    <w:rsid w:val="00A949FC"/>
    <w:rPr>
      <w:i/>
      <w:iCs/>
    </w:rPr>
  </w:style>
  <w:style w:type="character" w:customStyle="1" w:styleId="ilh-page">
    <w:name w:val="ilh-page"/>
    <w:basedOn w:val="DefaultParagraphFont"/>
    <w:rsid w:val="00223D99"/>
  </w:style>
  <w:style w:type="paragraph" w:styleId="HTMLPreformatted">
    <w:name w:val="HTML Preformatted"/>
    <w:basedOn w:val="Normal"/>
    <w:link w:val="HTMLPreformattedChar"/>
    <w:uiPriority w:val="99"/>
    <w:unhideWhenUsed/>
    <w:rsid w:val="003E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2469"/>
    <w:rPr>
      <w:rFonts w:ascii="Courier New" w:eastAsia="Times New Roman" w:hAnsi="Courier New" w:cs="Courier New"/>
      <w:sz w:val="20"/>
      <w:szCs w:val="20"/>
      <w:lang w:val="en-US"/>
    </w:rPr>
  </w:style>
  <w:style w:type="character" w:customStyle="1" w:styleId="y2iqfc">
    <w:name w:val="y2iqfc"/>
    <w:basedOn w:val="DefaultParagraphFont"/>
    <w:rsid w:val="003E2469"/>
  </w:style>
  <w:style w:type="paragraph" w:styleId="Header">
    <w:name w:val="header"/>
    <w:basedOn w:val="Normal"/>
    <w:link w:val="HeaderChar"/>
    <w:uiPriority w:val="99"/>
    <w:unhideWhenUsed/>
    <w:rsid w:val="00F753D5"/>
    <w:pPr>
      <w:tabs>
        <w:tab w:val="center" w:pos="4680"/>
        <w:tab w:val="right" w:pos="9360"/>
      </w:tabs>
      <w:spacing w:line="240" w:lineRule="auto"/>
    </w:pPr>
  </w:style>
  <w:style w:type="character" w:customStyle="1" w:styleId="HeaderChar">
    <w:name w:val="Header Char"/>
    <w:basedOn w:val="DefaultParagraphFont"/>
    <w:link w:val="Header"/>
    <w:uiPriority w:val="99"/>
    <w:rsid w:val="00F753D5"/>
  </w:style>
  <w:style w:type="paragraph" w:styleId="Footer">
    <w:name w:val="footer"/>
    <w:basedOn w:val="Normal"/>
    <w:link w:val="FooterChar"/>
    <w:uiPriority w:val="99"/>
    <w:unhideWhenUsed/>
    <w:rsid w:val="00F753D5"/>
    <w:pPr>
      <w:tabs>
        <w:tab w:val="center" w:pos="4680"/>
        <w:tab w:val="right" w:pos="9360"/>
      </w:tabs>
      <w:spacing w:line="240" w:lineRule="auto"/>
    </w:pPr>
  </w:style>
  <w:style w:type="character" w:customStyle="1" w:styleId="FooterChar">
    <w:name w:val="Footer Char"/>
    <w:basedOn w:val="DefaultParagraphFont"/>
    <w:link w:val="Footer"/>
    <w:uiPriority w:val="99"/>
    <w:rsid w:val="00F753D5"/>
  </w:style>
  <w:style w:type="character" w:styleId="UnresolvedMention">
    <w:name w:val="Unresolved Mention"/>
    <w:basedOn w:val="DefaultParagraphFont"/>
    <w:uiPriority w:val="99"/>
    <w:semiHidden/>
    <w:unhideWhenUsed/>
    <w:rsid w:val="00AF17BA"/>
    <w:rPr>
      <w:color w:val="605E5C"/>
      <w:shd w:val="clear" w:color="auto" w:fill="E1DFDD"/>
    </w:rPr>
  </w:style>
  <w:style w:type="paragraph" w:customStyle="1" w:styleId="Default">
    <w:name w:val="Default"/>
    <w:rsid w:val="002261B3"/>
    <w:pPr>
      <w:autoSpaceDE w:val="0"/>
      <w:autoSpaceDN w:val="0"/>
      <w:adjustRightInd w:val="0"/>
      <w:spacing w:line="240" w:lineRule="auto"/>
    </w:pPr>
    <w:rPr>
      <w:rFonts w:eastAsia="SimSun"/>
      <w:color w:val="000000"/>
      <w:sz w:val="24"/>
      <w:szCs w:val="24"/>
      <w:lang w:val="en-US" w:eastAsia="en-US"/>
    </w:rPr>
  </w:style>
  <w:style w:type="paragraph" w:styleId="BodyText">
    <w:name w:val="Body Text"/>
    <w:basedOn w:val="Normal"/>
    <w:link w:val="BodyTextChar"/>
    <w:uiPriority w:val="99"/>
    <w:semiHidden/>
    <w:unhideWhenUsed/>
    <w:rsid w:val="002261B3"/>
    <w:pPr>
      <w:spacing w:line="240" w:lineRule="auto"/>
    </w:pPr>
    <w:rPr>
      <w:rFonts w:ascii="Times New Roman" w:eastAsia="SimSun" w:hAnsi="Times New Roman" w:cs="Times New Roman"/>
      <w:sz w:val="24"/>
      <w:szCs w:val="24"/>
      <w:lang w:val="en-GB" w:eastAsia="zh-CN"/>
    </w:rPr>
  </w:style>
  <w:style w:type="character" w:customStyle="1" w:styleId="BodyTextChar">
    <w:name w:val="Body Text Char"/>
    <w:basedOn w:val="DefaultParagraphFont"/>
    <w:link w:val="BodyText"/>
    <w:uiPriority w:val="99"/>
    <w:semiHidden/>
    <w:rsid w:val="002261B3"/>
    <w:rPr>
      <w:rFonts w:ascii="Times New Roman" w:eastAsia="SimSun" w:hAnsi="Times New Roman" w:cs="Times New Roman"/>
      <w:sz w:val="24"/>
      <w:szCs w:val="24"/>
      <w:lang w:val="en-GB" w:eastAsia="zh-CN"/>
    </w:rPr>
  </w:style>
  <w:style w:type="paragraph" w:customStyle="1" w:styleId="default0">
    <w:name w:val="default"/>
    <w:basedOn w:val="Normal"/>
    <w:rsid w:val="002261B3"/>
    <w:pPr>
      <w:autoSpaceDE w:val="0"/>
      <w:autoSpaceDN w:val="0"/>
      <w:spacing w:line="240" w:lineRule="auto"/>
    </w:pPr>
    <w:rPr>
      <w:rFonts w:eastAsia="SimSun"/>
      <w:color w:val="000000"/>
      <w:sz w:val="24"/>
      <w:szCs w:val="24"/>
      <w:lang w:val="en-GB" w:eastAsia="zh-CN"/>
    </w:rPr>
  </w:style>
  <w:style w:type="paragraph" w:styleId="Revision">
    <w:name w:val="Revision"/>
    <w:hidden/>
    <w:uiPriority w:val="99"/>
    <w:semiHidden/>
    <w:rsid w:val="00F45214"/>
    <w:pPr>
      <w:spacing w:line="240" w:lineRule="auto"/>
    </w:pPr>
  </w:style>
  <w:style w:type="paragraph" w:styleId="CommentSubject">
    <w:name w:val="annotation subject"/>
    <w:basedOn w:val="CommentText"/>
    <w:next w:val="CommentText"/>
    <w:link w:val="CommentSubjectChar"/>
    <w:uiPriority w:val="99"/>
    <w:semiHidden/>
    <w:unhideWhenUsed/>
    <w:rsid w:val="00920558"/>
    <w:rPr>
      <w:rFonts w:ascii="Arial" w:eastAsia="PMingLiU" w:hAnsi="Arial" w:cs="Arial"/>
      <w:b/>
      <w:bCs/>
      <w:lang w:val="en" w:eastAsia="zh-TW"/>
    </w:rPr>
  </w:style>
  <w:style w:type="character" w:customStyle="1" w:styleId="CommentSubjectChar">
    <w:name w:val="Comment Subject Char"/>
    <w:basedOn w:val="CommentTextChar"/>
    <w:link w:val="CommentSubject"/>
    <w:uiPriority w:val="99"/>
    <w:semiHidden/>
    <w:rsid w:val="00920558"/>
    <w:rPr>
      <w:rFonts w:ascii="Times New Roman" w:eastAsia="SimSun" w:hAnsi="Times New Roman" w:cs="Times New Roman"/>
      <w:b/>
      <w:bCs/>
      <w:sz w:val="20"/>
      <w:szCs w:val="20"/>
      <w:lang w:val="en-GB" w:eastAsia="zh-CN"/>
    </w:rPr>
  </w:style>
  <w:style w:type="paragraph" w:styleId="ListParagraph">
    <w:name w:val="List Paragraph"/>
    <w:basedOn w:val="Normal"/>
    <w:uiPriority w:val="34"/>
    <w:qFormat/>
    <w:rsid w:val="007C7C26"/>
    <w:pPr>
      <w:spacing w:line="240" w:lineRule="auto"/>
      <w:ind w:left="720"/>
    </w:pPr>
    <w:rPr>
      <w:rFonts w:ascii="Calibri" w:eastAsiaTheme="minorEastAsia" w:hAnsi="Calibri" w:cs="Calibri"/>
      <w:lang w:val="en-US"/>
    </w:rPr>
  </w:style>
  <w:style w:type="character" w:styleId="FollowedHyperlink">
    <w:name w:val="FollowedHyperlink"/>
    <w:basedOn w:val="DefaultParagraphFont"/>
    <w:uiPriority w:val="99"/>
    <w:semiHidden/>
    <w:unhideWhenUsed/>
    <w:rsid w:val="00FE3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2266">
      <w:bodyDiv w:val="1"/>
      <w:marLeft w:val="0"/>
      <w:marRight w:val="0"/>
      <w:marTop w:val="0"/>
      <w:marBottom w:val="0"/>
      <w:divBdr>
        <w:top w:val="none" w:sz="0" w:space="0" w:color="auto"/>
        <w:left w:val="none" w:sz="0" w:space="0" w:color="auto"/>
        <w:bottom w:val="none" w:sz="0" w:space="0" w:color="auto"/>
        <w:right w:val="none" w:sz="0" w:space="0" w:color="auto"/>
      </w:divBdr>
    </w:div>
    <w:div w:id="202405786">
      <w:bodyDiv w:val="1"/>
      <w:marLeft w:val="0"/>
      <w:marRight w:val="0"/>
      <w:marTop w:val="0"/>
      <w:marBottom w:val="0"/>
      <w:divBdr>
        <w:top w:val="none" w:sz="0" w:space="0" w:color="auto"/>
        <w:left w:val="none" w:sz="0" w:space="0" w:color="auto"/>
        <w:bottom w:val="none" w:sz="0" w:space="0" w:color="auto"/>
        <w:right w:val="none" w:sz="0" w:space="0" w:color="auto"/>
      </w:divBdr>
    </w:div>
    <w:div w:id="364795361">
      <w:bodyDiv w:val="1"/>
      <w:marLeft w:val="0"/>
      <w:marRight w:val="0"/>
      <w:marTop w:val="0"/>
      <w:marBottom w:val="0"/>
      <w:divBdr>
        <w:top w:val="none" w:sz="0" w:space="0" w:color="auto"/>
        <w:left w:val="none" w:sz="0" w:space="0" w:color="auto"/>
        <w:bottom w:val="none" w:sz="0" w:space="0" w:color="auto"/>
        <w:right w:val="none" w:sz="0" w:space="0" w:color="auto"/>
      </w:divBdr>
    </w:div>
    <w:div w:id="390351772">
      <w:bodyDiv w:val="1"/>
      <w:marLeft w:val="0"/>
      <w:marRight w:val="0"/>
      <w:marTop w:val="0"/>
      <w:marBottom w:val="0"/>
      <w:divBdr>
        <w:top w:val="none" w:sz="0" w:space="0" w:color="auto"/>
        <w:left w:val="none" w:sz="0" w:space="0" w:color="auto"/>
        <w:bottom w:val="none" w:sz="0" w:space="0" w:color="auto"/>
        <w:right w:val="none" w:sz="0" w:space="0" w:color="auto"/>
      </w:divBdr>
    </w:div>
    <w:div w:id="426509348">
      <w:bodyDiv w:val="1"/>
      <w:marLeft w:val="0"/>
      <w:marRight w:val="0"/>
      <w:marTop w:val="0"/>
      <w:marBottom w:val="0"/>
      <w:divBdr>
        <w:top w:val="none" w:sz="0" w:space="0" w:color="auto"/>
        <w:left w:val="none" w:sz="0" w:space="0" w:color="auto"/>
        <w:bottom w:val="none" w:sz="0" w:space="0" w:color="auto"/>
        <w:right w:val="none" w:sz="0" w:space="0" w:color="auto"/>
      </w:divBdr>
    </w:div>
    <w:div w:id="439034265">
      <w:bodyDiv w:val="1"/>
      <w:marLeft w:val="0"/>
      <w:marRight w:val="0"/>
      <w:marTop w:val="0"/>
      <w:marBottom w:val="0"/>
      <w:divBdr>
        <w:top w:val="none" w:sz="0" w:space="0" w:color="auto"/>
        <w:left w:val="none" w:sz="0" w:space="0" w:color="auto"/>
        <w:bottom w:val="none" w:sz="0" w:space="0" w:color="auto"/>
        <w:right w:val="none" w:sz="0" w:space="0" w:color="auto"/>
      </w:divBdr>
    </w:div>
    <w:div w:id="458768537">
      <w:bodyDiv w:val="1"/>
      <w:marLeft w:val="0"/>
      <w:marRight w:val="0"/>
      <w:marTop w:val="0"/>
      <w:marBottom w:val="0"/>
      <w:divBdr>
        <w:top w:val="none" w:sz="0" w:space="0" w:color="auto"/>
        <w:left w:val="none" w:sz="0" w:space="0" w:color="auto"/>
        <w:bottom w:val="none" w:sz="0" w:space="0" w:color="auto"/>
        <w:right w:val="none" w:sz="0" w:space="0" w:color="auto"/>
      </w:divBdr>
    </w:div>
    <w:div w:id="611744988">
      <w:bodyDiv w:val="1"/>
      <w:marLeft w:val="0"/>
      <w:marRight w:val="0"/>
      <w:marTop w:val="0"/>
      <w:marBottom w:val="0"/>
      <w:divBdr>
        <w:top w:val="none" w:sz="0" w:space="0" w:color="auto"/>
        <w:left w:val="none" w:sz="0" w:space="0" w:color="auto"/>
        <w:bottom w:val="none" w:sz="0" w:space="0" w:color="auto"/>
        <w:right w:val="none" w:sz="0" w:space="0" w:color="auto"/>
      </w:divBdr>
    </w:div>
    <w:div w:id="626012519">
      <w:bodyDiv w:val="1"/>
      <w:marLeft w:val="0"/>
      <w:marRight w:val="0"/>
      <w:marTop w:val="0"/>
      <w:marBottom w:val="0"/>
      <w:divBdr>
        <w:top w:val="none" w:sz="0" w:space="0" w:color="auto"/>
        <w:left w:val="none" w:sz="0" w:space="0" w:color="auto"/>
        <w:bottom w:val="none" w:sz="0" w:space="0" w:color="auto"/>
        <w:right w:val="none" w:sz="0" w:space="0" w:color="auto"/>
      </w:divBdr>
    </w:div>
    <w:div w:id="656374015">
      <w:bodyDiv w:val="1"/>
      <w:marLeft w:val="0"/>
      <w:marRight w:val="0"/>
      <w:marTop w:val="0"/>
      <w:marBottom w:val="0"/>
      <w:divBdr>
        <w:top w:val="none" w:sz="0" w:space="0" w:color="auto"/>
        <w:left w:val="none" w:sz="0" w:space="0" w:color="auto"/>
        <w:bottom w:val="none" w:sz="0" w:space="0" w:color="auto"/>
        <w:right w:val="none" w:sz="0" w:space="0" w:color="auto"/>
      </w:divBdr>
    </w:div>
    <w:div w:id="780227586">
      <w:bodyDiv w:val="1"/>
      <w:marLeft w:val="0"/>
      <w:marRight w:val="0"/>
      <w:marTop w:val="0"/>
      <w:marBottom w:val="0"/>
      <w:divBdr>
        <w:top w:val="none" w:sz="0" w:space="0" w:color="auto"/>
        <w:left w:val="none" w:sz="0" w:space="0" w:color="auto"/>
        <w:bottom w:val="none" w:sz="0" w:space="0" w:color="auto"/>
        <w:right w:val="none" w:sz="0" w:space="0" w:color="auto"/>
      </w:divBdr>
    </w:div>
    <w:div w:id="805585439">
      <w:bodyDiv w:val="1"/>
      <w:marLeft w:val="0"/>
      <w:marRight w:val="0"/>
      <w:marTop w:val="0"/>
      <w:marBottom w:val="0"/>
      <w:divBdr>
        <w:top w:val="none" w:sz="0" w:space="0" w:color="auto"/>
        <w:left w:val="none" w:sz="0" w:space="0" w:color="auto"/>
        <w:bottom w:val="none" w:sz="0" w:space="0" w:color="auto"/>
        <w:right w:val="none" w:sz="0" w:space="0" w:color="auto"/>
      </w:divBdr>
    </w:div>
    <w:div w:id="863135115">
      <w:bodyDiv w:val="1"/>
      <w:marLeft w:val="0"/>
      <w:marRight w:val="0"/>
      <w:marTop w:val="0"/>
      <w:marBottom w:val="0"/>
      <w:divBdr>
        <w:top w:val="none" w:sz="0" w:space="0" w:color="auto"/>
        <w:left w:val="none" w:sz="0" w:space="0" w:color="auto"/>
        <w:bottom w:val="none" w:sz="0" w:space="0" w:color="auto"/>
        <w:right w:val="none" w:sz="0" w:space="0" w:color="auto"/>
      </w:divBdr>
    </w:div>
    <w:div w:id="1011491529">
      <w:bodyDiv w:val="1"/>
      <w:marLeft w:val="0"/>
      <w:marRight w:val="0"/>
      <w:marTop w:val="0"/>
      <w:marBottom w:val="0"/>
      <w:divBdr>
        <w:top w:val="none" w:sz="0" w:space="0" w:color="auto"/>
        <w:left w:val="none" w:sz="0" w:space="0" w:color="auto"/>
        <w:bottom w:val="none" w:sz="0" w:space="0" w:color="auto"/>
        <w:right w:val="none" w:sz="0" w:space="0" w:color="auto"/>
      </w:divBdr>
    </w:div>
    <w:div w:id="1036202879">
      <w:bodyDiv w:val="1"/>
      <w:marLeft w:val="0"/>
      <w:marRight w:val="0"/>
      <w:marTop w:val="0"/>
      <w:marBottom w:val="0"/>
      <w:divBdr>
        <w:top w:val="none" w:sz="0" w:space="0" w:color="auto"/>
        <w:left w:val="none" w:sz="0" w:space="0" w:color="auto"/>
        <w:bottom w:val="none" w:sz="0" w:space="0" w:color="auto"/>
        <w:right w:val="none" w:sz="0" w:space="0" w:color="auto"/>
      </w:divBdr>
    </w:div>
    <w:div w:id="1060523509">
      <w:bodyDiv w:val="1"/>
      <w:marLeft w:val="0"/>
      <w:marRight w:val="0"/>
      <w:marTop w:val="0"/>
      <w:marBottom w:val="0"/>
      <w:divBdr>
        <w:top w:val="none" w:sz="0" w:space="0" w:color="auto"/>
        <w:left w:val="none" w:sz="0" w:space="0" w:color="auto"/>
        <w:bottom w:val="none" w:sz="0" w:space="0" w:color="auto"/>
        <w:right w:val="none" w:sz="0" w:space="0" w:color="auto"/>
      </w:divBdr>
    </w:div>
    <w:div w:id="1200388247">
      <w:bodyDiv w:val="1"/>
      <w:marLeft w:val="0"/>
      <w:marRight w:val="0"/>
      <w:marTop w:val="0"/>
      <w:marBottom w:val="0"/>
      <w:divBdr>
        <w:top w:val="none" w:sz="0" w:space="0" w:color="auto"/>
        <w:left w:val="none" w:sz="0" w:space="0" w:color="auto"/>
        <w:bottom w:val="none" w:sz="0" w:space="0" w:color="auto"/>
        <w:right w:val="none" w:sz="0" w:space="0" w:color="auto"/>
      </w:divBdr>
    </w:div>
    <w:div w:id="1200897267">
      <w:bodyDiv w:val="1"/>
      <w:marLeft w:val="0"/>
      <w:marRight w:val="0"/>
      <w:marTop w:val="0"/>
      <w:marBottom w:val="0"/>
      <w:divBdr>
        <w:top w:val="none" w:sz="0" w:space="0" w:color="auto"/>
        <w:left w:val="none" w:sz="0" w:space="0" w:color="auto"/>
        <w:bottom w:val="none" w:sz="0" w:space="0" w:color="auto"/>
        <w:right w:val="none" w:sz="0" w:space="0" w:color="auto"/>
      </w:divBdr>
    </w:div>
    <w:div w:id="1221356977">
      <w:bodyDiv w:val="1"/>
      <w:marLeft w:val="0"/>
      <w:marRight w:val="0"/>
      <w:marTop w:val="0"/>
      <w:marBottom w:val="0"/>
      <w:divBdr>
        <w:top w:val="none" w:sz="0" w:space="0" w:color="auto"/>
        <w:left w:val="none" w:sz="0" w:space="0" w:color="auto"/>
        <w:bottom w:val="none" w:sz="0" w:space="0" w:color="auto"/>
        <w:right w:val="none" w:sz="0" w:space="0" w:color="auto"/>
      </w:divBdr>
    </w:div>
    <w:div w:id="1376005609">
      <w:bodyDiv w:val="1"/>
      <w:marLeft w:val="0"/>
      <w:marRight w:val="0"/>
      <w:marTop w:val="0"/>
      <w:marBottom w:val="0"/>
      <w:divBdr>
        <w:top w:val="none" w:sz="0" w:space="0" w:color="auto"/>
        <w:left w:val="none" w:sz="0" w:space="0" w:color="auto"/>
        <w:bottom w:val="none" w:sz="0" w:space="0" w:color="auto"/>
        <w:right w:val="none" w:sz="0" w:space="0" w:color="auto"/>
      </w:divBdr>
    </w:div>
    <w:div w:id="1426458898">
      <w:bodyDiv w:val="1"/>
      <w:marLeft w:val="0"/>
      <w:marRight w:val="0"/>
      <w:marTop w:val="0"/>
      <w:marBottom w:val="0"/>
      <w:divBdr>
        <w:top w:val="none" w:sz="0" w:space="0" w:color="auto"/>
        <w:left w:val="none" w:sz="0" w:space="0" w:color="auto"/>
        <w:bottom w:val="none" w:sz="0" w:space="0" w:color="auto"/>
        <w:right w:val="none" w:sz="0" w:space="0" w:color="auto"/>
      </w:divBdr>
    </w:div>
    <w:div w:id="1496265275">
      <w:bodyDiv w:val="1"/>
      <w:marLeft w:val="0"/>
      <w:marRight w:val="0"/>
      <w:marTop w:val="0"/>
      <w:marBottom w:val="0"/>
      <w:divBdr>
        <w:top w:val="none" w:sz="0" w:space="0" w:color="auto"/>
        <w:left w:val="none" w:sz="0" w:space="0" w:color="auto"/>
        <w:bottom w:val="none" w:sz="0" w:space="0" w:color="auto"/>
        <w:right w:val="none" w:sz="0" w:space="0" w:color="auto"/>
      </w:divBdr>
    </w:div>
    <w:div w:id="1542791200">
      <w:bodyDiv w:val="1"/>
      <w:marLeft w:val="0"/>
      <w:marRight w:val="0"/>
      <w:marTop w:val="0"/>
      <w:marBottom w:val="0"/>
      <w:divBdr>
        <w:top w:val="none" w:sz="0" w:space="0" w:color="auto"/>
        <w:left w:val="none" w:sz="0" w:space="0" w:color="auto"/>
        <w:bottom w:val="none" w:sz="0" w:space="0" w:color="auto"/>
        <w:right w:val="none" w:sz="0" w:space="0" w:color="auto"/>
      </w:divBdr>
    </w:div>
    <w:div w:id="1547061691">
      <w:bodyDiv w:val="1"/>
      <w:marLeft w:val="0"/>
      <w:marRight w:val="0"/>
      <w:marTop w:val="0"/>
      <w:marBottom w:val="0"/>
      <w:divBdr>
        <w:top w:val="none" w:sz="0" w:space="0" w:color="auto"/>
        <w:left w:val="none" w:sz="0" w:space="0" w:color="auto"/>
        <w:bottom w:val="none" w:sz="0" w:space="0" w:color="auto"/>
        <w:right w:val="none" w:sz="0" w:space="0" w:color="auto"/>
      </w:divBdr>
    </w:div>
    <w:div w:id="1694066103">
      <w:bodyDiv w:val="1"/>
      <w:marLeft w:val="0"/>
      <w:marRight w:val="0"/>
      <w:marTop w:val="0"/>
      <w:marBottom w:val="0"/>
      <w:divBdr>
        <w:top w:val="none" w:sz="0" w:space="0" w:color="auto"/>
        <w:left w:val="none" w:sz="0" w:space="0" w:color="auto"/>
        <w:bottom w:val="none" w:sz="0" w:space="0" w:color="auto"/>
        <w:right w:val="none" w:sz="0" w:space="0" w:color="auto"/>
      </w:divBdr>
    </w:div>
    <w:div w:id="1703897518">
      <w:bodyDiv w:val="1"/>
      <w:marLeft w:val="0"/>
      <w:marRight w:val="0"/>
      <w:marTop w:val="0"/>
      <w:marBottom w:val="0"/>
      <w:divBdr>
        <w:top w:val="none" w:sz="0" w:space="0" w:color="auto"/>
        <w:left w:val="none" w:sz="0" w:space="0" w:color="auto"/>
        <w:bottom w:val="none" w:sz="0" w:space="0" w:color="auto"/>
        <w:right w:val="none" w:sz="0" w:space="0" w:color="auto"/>
      </w:divBdr>
    </w:div>
    <w:div w:id="1704862774">
      <w:bodyDiv w:val="1"/>
      <w:marLeft w:val="0"/>
      <w:marRight w:val="0"/>
      <w:marTop w:val="0"/>
      <w:marBottom w:val="0"/>
      <w:divBdr>
        <w:top w:val="none" w:sz="0" w:space="0" w:color="auto"/>
        <w:left w:val="none" w:sz="0" w:space="0" w:color="auto"/>
        <w:bottom w:val="none" w:sz="0" w:space="0" w:color="auto"/>
        <w:right w:val="none" w:sz="0" w:space="0" w:color="auto"/>
      </w:divBdr>
    </w:div>
    <w:div w:id="1780251385">
      <w:bodyDiv w:val="1"/>
      <w:marLeft w:val="0"/>
      <w:marRight w:val="0"/>
      <w:marTop w:val="0"/>
      <w:marBottom w:val="0"/>
      <w:divBdr>
        <w:top w:val="none" w:sz="0" w:space="0" w:color="auto"/>
        <w:left w:val="none" w:sz="0" w:space="0" w:color="auto"/>
        <w:bottom w:val="none" w:sz="0" w:space="0" w:color="auto"/>
        <w:right w:val="none" w:sz="0" w:space="0" w:color="auto"/>
      </w:divBdr>
    </w:div>
    <w:div w:id="1806970882">
      <w:bodyDiv w:val="1"/>
      <w:marLeft w:val="0"/>
      <w:marRight w:val="0"/>
      <w:marTop w:val="0"/>
      <w:marBottom w:val="0"/>
      <w:divBdr>
        <w:top w:val="none" w:sz="0" w:space="0" w:color="auto"/>
        <w:left w:val="none" w:sz="0" w:space="0" w:color="auto"/>
        <w:bottom w:val="none" w:sz="0" w:space="0" w:color="auto"/>
        <w:right w:val="none" w:sz="0" w:space="0" w:color="auto"/>
      </w:divBdr>
    </w:div>
    <w:div w:id="1940678431">
      <w:bodyDiv w:val="1"/>
      <w:marLeft w:val="0"/>
      <w:marRight w:val="0"/>
      <w:marTop w:val="0"/>
      <w:marBottom w:val="0"/>
      <w:divBdr>
        <w:top w:val="none" w:sz="0" w:space="0" w:color="auto"/>
        <w:left w:val="none" w:sz="0" w:space="0" w:color="auto"/>
        <w:bottom w:val="none" w:sz="0" w:space="0" w:color="auto"/>
        <w:right w:val="none" w:sz="0" w:space="0" w:color="auto"/>
      </w:divBdr>
    </w:div>
    <w:div w:id="199402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harrypotter_exhibi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arry-Potter-The-Exhibition-104783201990750" TargetMode="External"/><Relationship Id="rId17" Type="http://schemas.openxmlformats.org/officeDocument/2006/relationships/hyperlink" Target="mailto:janice.wong@sands.com.mo" TargetMode="External"/><Relationship Id="rId2" Type="http://schemas.openxmlformats.org/officeDocument/2006/relationships/numbering" Target="numbering.xml"/><Relationship Id="rId16" Type="http://schemas.openxmlformats.org/officeDocument/2006/relationships/hyperlink" Target="mailto:lily.sw.cheng@sands.com.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cao.harrypotterexhibition.com/zh_hk/" TargetMode="External"/><Relationship Id="rId5" Type="http://schemas.openxmlformats.org/officeDocument/2006/relationships/webSettings" Target="webSettings.xml"/><Relationship Id="rId15" Type="http://schemas.openxmlformats.org/officeDocument/2006/relationships/hyperlink" Target="http://www.ImagineExhibitions.com" TargetMode="External"/><Relationship Id="rId10" Type="http://schemas.openxmlformats.org/officeDocument/2006/relationships/hyperlink" Target="https://macao.harrypotterexhibition.com/zh_h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cao.harrypotterexhibition.com/zh_hk/" TargetMode="External"/><Relationship Id="rId14" Type="http://schemas.openxmlformats.org/officeDocument/2006/relationships/hyperlink" Target="https://we.tl/t-mo1ZPAe6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1A702-FBFA-491B-8107-A02B7E97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Lily SW</dc:creator>
  <cp:lastModifiedBy>Joy Deibert</cp:lastModifiedBy>
  <cp:revision>2</cp:revision>
  <dcterms:created xsi:type="dcterms:W3CDTF">2024-01-04T15:05:00Z</dcterms:created>
  <dcterms:modified xsi:type="dcterms:W3CDTF">2024-01-04T15:05:00Z</dcterms:modified>
</cp:coreProperties>
</file>