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3A615" w14:textId="77777777" w:rsidR="001B5031" w:rsidRDefault="001B5031" w:rsidP="00CC5C57">
      <w:pPr>
        <w:jc w:val="center"/>
        <w:rPr>
          <w:b/>
          <w:sz w:val="28"/>
          <w:szCs w:val="28"/>
        </w:rPr>
      </w:pPr>
    </w:p>
    <w:p w14:paraId="65F773AE" w14:textId="77777777" w:rsidR="00627DCB" w:rsidRPr="00503A5B" w:rsidRDefault="00627DCB" w:rsidP="00CC5C57">
      <w:pPr>
        <w:jc w:val="center"/>
        <w:rPr>
          <w:rFonts w:ascii="Arial" w:hAnsi="Arial" w:cs="Arial"/>
          <w:b/>
          <w:sz w:val="28"/>
          <w:szCs w:val="28"/>
        </w:rPr>
      </w:pPr>
      <w:r w:rsidRPr="00503A5B">
        <w:rPr>
          <w:noProof/>
        </w:rPr>
        <w:drawing>
          <wp:inline distT="0" distB="0" distL="0" distR="0" wp14:anchorId="48455ECF" wp14:editId="2852F4DB">
            <wp:extent cx="2169795" cy="1744980"/>
            <wp:effectExtent l="0" t="0" r="0" b="0"/>
            <wp:docPr id="3" name="Picture 1"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3" name="image1.png" descr="Shape&#10;&#10;Description automatically generated with low confidence"/>
                    <pic:cNvPicPr/>
                  </pic:nvPicPr>
                  <pic:blipFill>
                    <a:blip r:embed="rId11"/>
                    <a:srcRect/>
                    <a:stretch>
                      <a:fillRect/>
                    </a:stretch>
                  </pic:blipFill>
                  <pic:spPr>
                    <a:xfrm>
                      <a:off x="0" y="0"/>
                      <a:ext cx="2169795" cy="1744980"/>
                    </a:xfrm>
                    <a:prstGeom prst="rect">
                      <a:avLst/>
                    </a:prstGeom>
                    <a:ln/>
                  </pic:spPr>
                </pic:pic>
              </a:graphicData>
            </a:graphic>
          </wp:inline>
        </w:drawing>
      </w:r>
    </w:p>
    <w:p w14:paraId="611DC462" w14:textId="77777777" w:rsidR="00627DCB" w:rsidRPr="00503A5B" w:rsidRDefault="00627DCB" w:rsidP="00CC5C57">
      <w:pPr>
        <w:jc w:val="center"/>
        <w:rPr>
          <w:rFonts w:ascii="Arial" w:hAnsi="Arial" w:cs="Arial"/>
          <w:b/>
          <w:sz w:val="28"/>
          <w:szCs w:val="28"/>
        </w:rPr>
      </w:pPr>
    </w:p>
    <w:p w14:paraId="4E03CC33" w14:textId="77777777" w:rsidR="00627DCB" w:rsidRPr="00503A5B" w:rsidRDefault="00627DCB" w:rsidP="00CC5C57">
      <w:pPr>
        <w:jc w:val="center"/>
        <w:rPr>
          <w:rFonts w:ascii="Arial" w:hAnsi="Arial" w:cs="Arial"/>
          <w:b/>
          <w:sz w:val="28"/>
          <w:szCs w:val="28"/>
        </w:rPr>
      </w:pPr>
    </w:p>
    <w:p w14:paraId="6A80CBF3" w14:textId="77777777" w:rsidR="009C7066" w:rsidRPr="00503A5B" w:rsidRDefault="001B5031" w:rsidP="00CC5C57">
      <w:pPr>
        <w:jc w:val="center"/>
        <w:rPr>
          <w:rFonts w:ascii="Arial" w:hAnsi="Arial" w:cs="Arial"/>
          <w:b/>
          <w:sz w:val="28"/>
          <w:szCs w:val="28"/>
        </w:rPr>
      </w:pPr>
      <w:bookmarkStart w:id="0" w:name="_Hlk146268262"/>
      <w:bookmarkStart w:id="1" w:name="_Hlk153545105"/>
      <w:r w:rsidRPr="00503A5B">
        <w:rPr>
          <w:rFonts w:ascii="Arial" w:hAnsi="Arial" w:cs="Arial"/>
          <w:b/>
          <w:sz w:val="28"/>
          <w:szCs w:val="28"/>
        </w:rPr>
        <w:t>HARRY POTTER</w:t>
      </w:r>
      <w:r w:rsidR="00A15FE5" w:rsidRPr="00503A5B">
        <w:rPr>
          <w:rFonts w:ascii="Arial" w:hAnsi="Arial" w:cs="Arial"/>
          <w:b/>
          <w:sz w:val="28"/>
          <w:szCs w:val="28"/>
        </w:rPr>
        <w:t>™</w:t>
      </w:r>
      <w:r w:rsidRPr="00503A5B">
        <w:rPr>
          <w:rFonts w:ascii="Arial" w:hAnsi="Arial" w:cs="Arial"/>
          <w:b/>
          <w:sz w:val="28"/>
          <w:szCs w:val="28"/>
        </w:rPr>
        <w:t>: THE EXHIBITION</w:t>
      </w:r>
      <w:r w:rsidR="009A18B1" w:rsidRPr="00503A5B">
        <w:rPr>
          <w:rFonts w:ascii="Arial" w:hAnsi="Arial" w:cs="Arial"/>
          <w:b/>
          <w:sz w:val="28"/>
          <w:szCs w:val="28"/>
        </w:rPr>
        <w:t xml:space="preserve"> </w:t>
      </w:r>
    </w:p>
    <w:p w14:paraId="15BFE42A" w14:textId="5E0CD8A6" w:rsidR="00C76E89" w:rsidRPr="00503A5B" w:rsidRDefault="009A18B1" w:rsidP="00CC5C57">
      <w:pPr>
        <w:jc w:val="center"/>
        <w:rPr>
          <w:rFonts w:ascii="Arial" w:hAnsi="Arial" w:cs="Arial"/>
          <w:b/>
          <w:sz w:val="28"/>
          <w:szCs w:val="28"/>
        </w:rPr>
      </w:pPr>
      <w:r w:rsidRPr="00503A5B">
        <w:rPr>
          <w:rFonts w:ascii="Arial" w:hAnsi="Arial" w:cs="Arial"/>
          <w:b/>
          <w:sz w:val="28"/>
          <w:szCs w:val="28"/>
        </w:rPr>
        <w:t>OPEN</w:t>
      </w:r>
      <w:r w:rsidR="004A37E1" w:rsidRPr="00503A5B">
        <w:rPr>
          <w:rFonts w:ascii="Arial" w:hAnsi="Arial" w:cs="Arial"/>
          <w:b/>
          <w:sz w:val="28"/>
          <w:szCs w:val="28"/>
        </w:rPr>
        <w:t xml:space="preserve">S </w:t>
      </w:r>
      <w:r w:rsidRPr="00503A5B">
        <w:rPr>
          <w:rFonts w:ascii="Arial" w:hAnsi="Arial" w:cs="Arial"/>
          <w:b/>
          <w:sz w:val="28"/>
          <w:szCs w:val="28"/>
        </w:rPr>
        <w:t>AT THE LON</w:t>
      </w:r>
      <w:r w:rsidR="002F5D1F" w:rsidRPr="00503A5B">
        <w:rPr>
          <w:rFonts w:ascii="Arial" w:hAnsi="Arial" w:cs="Arial"/>
          <w:b/>
          <w:sz w:val="28"/>
          <w:szCs w:val="28"/>
        </w:rPr>
        <w:t>D</w:t>
      </w:r>
      <w:r w:rsidRPr="00503A5B">
        <w:rPr>
          <w:rFonts w:ascii="Arial" w:hAnsi="Arial" w:cs="Arial"/>
          <w:b/>
          <w:sz w:val="28"/>
          <w:szCs w:val="28"/>
        </w:rPr>
        <w:t>ONER MACAO</w:t>
      </w:r>
      <w:r w:rsidR="004A37E1" w:rsidRPr="00503A5B">
        <w:rPr>
          <w:rFonts w:ascii="Arial" w:hAnsi="Arial" w:cs="Arial"/>
          <w:b/>
          <w:sz w:val="28"/>
          <w:szCs w:val="28"/>
        </w:rPr>
        <w:t xml:space="preserve"> </w:t>
      </w:r>
      <w:r w:rsidR="00C85AF2" w:rsidRPr="00503A5B">
        <w:rPr>
          <w:rFonts w:ascii="Arial" w:hAnsi="Arial" w:cs="Arial"/>
          <w:b/>
          <w:sz w:val="28"/>
          <w:szCs w:val="28"/>
        </w:rPr>
        <w:t>TODAY</w:t>
      </w:r>
    </w:p>
    <w:p w14:paraId="16F16763" w14:textId="77777777" w:rsidR="00C5291B" w:rsidRPr="00503A5B" w:rsidRDefault="00C5291B" w:rsidP="00CC5C57">
      <w:pPr>
        <w:jc w:val="center"/>
        <w:rPr>
          <w:rFonts w:ascii="Arial" w:hAnsi="Arial" w:cs="Arial"/>
          <w:b/>
          <w:sz w:val="28"/>
          <w:szCs w:val="28"/>
        </w:rPr>
      </w:pPr>
    </w:p>
    <w:p w14:paraId="71D324EB" w14:textId="5511747E" w:rsidR="00C5291B" w:rsidRPr="00503A5B" w:rsidRDefault="00C5291B" w:rsidP="00CC5C57">
      <w:pPr>
        <w:jc w:val="center"/>
        <w:rPr>
          <w:rFonts w:ascii="Arial" w:hAnsi="Arial" w:cs="Arial"/>
          <w:b/>
          <w:sz w:val="28"/>
          <w:szCs w:val="28"/>
        </w:rPr>
      </w:pPr>
      <w:r w:rsidRPr="00503A5B">
        <w:rPr>
          <w:rFonts w:ascii="Arial" w:hAnsi="Arial" w:cs="Arial"/>
          <w:b/>
          <w:sz w:val="28"/>
          <w:szCs w:val="28"/>
        </w:rPr>
        <w:t>GET YOUR TICKETS TODAY!</w:t>
      </w:r>
    </w:p>
    <w:p w14:paraId="6279D490" w14:textId="77777777" w:rsidR="00C5291B" w:rsidRPr="00503A5B" w:rsidRDefault="00C5291B" w:rsidP="00CC5C57">
      <w:pPr>
        <w:jc w:val="center"/>
        <w:rPr>
          <w:rFonts w:ascii="Arial" w:hAnsi="Arial" w:cs="Arial"/>
          <w:b/>
          <w:sz w:val="28"/>
          <w:szCs w:val="28"/>
        </w:rPr>
      </w:pPr>
    </w:p>
    <w:bookmarkEnd w:id="0"/>
    <w:p w14:paraId="4C9943D1" w14:textId="0002507D" w:rsidR="00FC316F" w:rsidRPr="00503A5B" w:rsidRDefault="004F1FF8" w:rsidP="00CC5C57">
      <w:pPr>
        <w:jc w:val="center"/>
        <w:rPr>
          <w:rFonts w:ascii="Arial" w:hAnsi="Arial" w:cs="Arial"/>
          <w:bCs/>
          <w:i/>
          <w:sz w:val="26"/>
          <w:szCs w:val="26"/>
        </w:rPr>
      </w:pPr>
      <w:r w:rsidRPr="00503A5B">
        <w:rPr>
          <w:rFonts w:ascii="Arial" w:hAnsi="Arial" w:cs="Arial"/>
          <w:bCs/>
          <w:i/>
          <w:sz w:val="26"/>
          <w:szCs w:val="26"/>
        </w:rPr>
        <w:t>T</w:t>
      </w:r>
      <w:r w:rsidR="009A18B1" w:rsidRPr="00503A5B">
        <w:rPr>
          <w:rFonts w:ascii="Arial" w:hAnsi="Arial" w:cs="Arial"/>
          <w:bCs/>
          <w:i/>
          <w:sz w:val="26"/>
          <w:szCs w:val="26"/>
        </w:rPr>
        <w:t xml:space="preserve">he </w:t>
      </w:r>
      <w:r w:rsidR="00CC52CC" w:rsidRPr="00503A5B">
        <w:rPr>
          <w:rFonts w:ascii="Arial" w:hAnsi="Arial" w:cs="Arial"/>
          <w:bCs/>
          <w:i/>
          <w:sz w:val="26"/>
          <w:szCs w:val="26"/>
        </w:rPr>
        <w:t xml:space="preserve">popular </w:t>
      </w:r>
      <w:r w:rsidR="005929F0" w:rsidRPr="00503A5B">
        <w:rPr>
          <w:rFonts w:ascii="Arial" w:hAnsi="Arial" w:cs="Arial"/>
          <w:bCs/>
          <w:i/>
          <w:sz w:val="26"/>
          <w:szCs w:val="26"/>
        </w:rPr>
        <w:t>t</w:t>
      </w:r>
      <w:r w:rsidR="009A18B1" w:rsidRPr="00503A5B">
        <w:rPr>
          <w:rFonts w:ascii="Arial" w:hAnsi="Arial" w:cs="Arial"/>
          <w:bCs/>
          <w:i/>
          <w:sz w:val="26"/>
          <w:szCs w:val="26"/>
        </w:rPr>
        <w:t xml:space="preserve">ouring </w:t>
      </w:r>
      <w:r w:rsidR="005929F0" w:rsidRPr="00503A5B">
        <w:rPr>
          <w:rFonts w:ascii="Arial" w:hAnsi="Arial" w:cs="Arial"/>
          <w:bCs/>
          <w:i/>
          <w:sz w:val="26"/>
          <w:szCs w:val="26"/>
        </w:rPr>
        <w:t>e</w:t>
      </w:r>
      <w:r w:rsidR="00AF7CC3" w:rsidRPr="00503A5B">
        <w:rPr>
          <w:rFonts w:ascii="Arial" w:hAnsi="Arial" w:cs="Arial"/>
          <w:bCs/>
          <w:i/>
          <w:sz w:val="26"/>
          <w:szCs w:val="26"/>
        </w:rPr>
        <w:t xml:space="preserve">xhibition </w:t>
      </w:r>
      <w:r w:rsidR="005929F0" w:rsidRPr="00503A5B">
        <w:rPr>
          <w:rFonts w:ascii="Arial" w:hAnsi="Arial" w:cs="Arial"/>
          <w:bCs/>
          <w:i/>
          <w:sz w:val="26"/>
          <w:szCs w:val="26"/>
        </w:rPr>
        <w:t>c</w:t>
      </w:r>
      <w:r w:rsidR="00AF7CC3" w:rsidRPr="00503A5B">
        <w:rPr>
          <w:rFonts w:ascii="Arial" w:hAnsi="Arial" w:cs="Arial"/>
          <w:bCs/>
          <w:i/>
          <w:sz w:val="26"/>
          <w:szCs w:val="26"/>
        </w:rPr>
        <w:t>elebrat</w:t>
      </w:r>
      <w:r w:rsidR="009A18B1" w:rsidRPr="00503A5B">
        <w:rPr>
          <w:rFonts w:ascii="Arial" w:hAnsi="Arial" w:cs="Arial"/>
          <w:bCs/>
          <w:i/>
          <w:sz w:val="26"/>
          <w:szCs w:val="26"/>
        </w:rPr>
        <w:t>es</w:t>
      </w:r>
      <w:r w:rsidR="00AF7CC3" w:rsidRPr="00503A5B">
        <w:rPr>
          <w:rFonts w:ascii="Arial" w:hAnsi="Arial" w:cs="Arial"/>
          <w:bCs/>
          <w:i/>
          <w:sz w:val="26"/>
          <w:szCs w:val="26"/>
        </w:rPr>
        <w:t xml:space="preserve"> </w:t>
      </w:r>
    </w:p>
    <w:p w14:paraId="2582F355" w14:textId="33328AA7" w:rsidR="00AF7CC3" w:rsidRPr="00503A5B" w:rsidRDefault="00AF7CC3" w:rsidP="00CC5C57">
      <w:pPr>
        <w:jc w:val="center"/>
        <w:rPr>
          <w:rFonts w:ascii="Arial" w:hAnsi="Arial" w:cs="Arial"/>
          <w:i/>
          <w:sz w:val="26"/>
          <w:szCs w:val="26"/>
        </w:rPr>
      </w:pPr>
      <w:r w:rsidRPr="00503A5B">
        <w:rPr>
          <w:rFonts w:ascii="Arial" w:hAnsi="Arial" w:cs="Arial"/>
          <w:bCs/>
          <w:i/>
          <w:sz w:val="26"/>
          <w:szCs w:val="26"/>
        </w:rPr>
        <w:t xml:space="preserve">Harry Potter and the </w:t>
      </w:r>
      <w:r w:rsidR="00FC316F" w:rsidRPr="00503A5B">
        <w:rPr>
          <w:rFonts w:ascii="Arial" w:hAnsi="Arial" w:cs="Arial"/>
          <w:bCs/>
          <w:i/>
          <w:sz w:val="26"/>
          <w:szCs w:val="26"/>
        </w:rPr>
        <w:t>e</w:t>
      </w:r>
      <w:r w:rsidRPr="00503A5B">
        <w:rPr>
          <w:rFonts w:ascii="Arial" w:hAnsi="Arial" w:cs="Arial"/>
          <w:bCs/>
          <w:i/>
          <w:sz w:val="26"/>
          <w:szCs w:val="26"/>
        </w:rPr>
        <w:t>ntire Wizarding World</w:t>
      </w:r>
      <w:r w:rsidR="008B67DF" w:rsidRPr="00503A5B">
        <w:rPr>
          <w:rFonts w:ascii="Arial" w:hAnsi="Arial" w:cs="Arial"/>
          <w:bCs/>
          <w:i/>
          <w:sz w:val="26"/>
          <w:szCs w:val="26"/>
        </w:rPr>
        <w:t xml:space="preserve"> </w:t>
      </w:r>
    </w:p>
    <w:p w14:paraId="03E3477D" w14:textId="77777777" w:rsidR="001B5031" w:rsidRPr="00503A5B" w:rsidRDefault="001B5031" w:rsidP="00CC5C57">
      <w:pPr>
        <w:rPr>
          <w:rFonts w:ascii="Arial" w:hAnsi="Arial" w:cs="Arial"/>
        </w:rPr>
      </w:pPr>
    </w:p>
    <w:p w14:paraId="54C18655" w14:textId="3815A483" w:rsidR="00727715" w:rsidRPr="00503A5B" w:rsidRDefault="004A31FE" w:rsidP="00727715">
      <w:pPr>
        <w:jc w:val="both"/>
        <w:rPr>
          <w:rFonts w:ascii="Roboto" w:hAnsi="Roboto" w:cs="ArialMT"/>
        </w:rPr>
      </w:pPr>
      <w:r w:rsidRPr="00503A5B">
        <w:rPr>
          <w:rFonts w:ascii="Roboto" w:hAnsi="Roboto" w:cs="ArialMT"/>
          <w:b/>
          <w:bCs/>
        </w:rPr>
        <w:t>(</w:t>
      </w:r>
      <w:r w:rsidR="00C3187F" w:rsidRPr="00503A5B">
        <w:rPr>
          <w:rFonts w:ascii="Roboto" w:hAnsi="Roboto" w:cs="ArialMT"/>
          <w:b/>
          <w:bCs/>
        </w:rPr>
        <w:t>Macao</w:t>
      </w:r>
      <w:r w:rsidRPr="00503A5B">
        <w:rPr>
          <w:rFonts w:ascii="Roboto" w:hAnsi="Roboto" w:cs="ArialMT"/>
          <w:b/>
          <w:bCs/>
        </w:rPr>
        <w:t xml:space="preserve"> </w:t>
      </w:r>
      <w:r w:rsidR="008B67DF" w:rsidRPr="00503A5B">
        <w:rPr>
          <w:rFonts w:ascii="Roboto" w:hAnsi="Roboto" w:cs="ArialMT"/>
          <w:b/>
          <w:bCs/>
        </w:rPr>
        <w:t>–</w:t>
      </w:r>
      <w:r w:rsidRPr="00503A5B">
        <w:rPr>
          <w:rFonts w:ascii="Roboto" w:hAnsi="Roboto" w:cs="ArialMT"/>
          <w:b/>
          <w:bCs/>
        </w:rPr>
        <w:t xml:space="preserve"> </w:t>
      </w:r>
      <w:r w:rsidR="008B67DF" w:rsidRPr="00503A5B">
        <w:rPr>
          <w:rFonts w:ascii="Roboto" w:hAnsi="Roboto" w:cs="ArialMT"/>
          <w:b/>
          <w:bCs/>
        </w:rPr>
        <w:t xml:space="preserve">Dec. </w:t>
      </w:r>
      <w:r w:rsidR="00C85AF2" w:rsidRPr="00503A5B">
        <w:rPr>
          <w:rFonts w:ascii="Roboto" w:hAnsi="Roboto" w:cs="ArialMT"/>
          <w:b/>
          <w:bCs/>
        </w:rPr>
        <w:t>15</w:t>
      </w:r>
      <w:r w:rsidR="00C3187F" w:rsidRPr="00503A5B">
        <w:rPr>
          <w:rFonts w:ascii="Roboto" w:hAnsi="Roboto" w:cs="ArialMT"/>
          <w:b/>
          <w:bCs/>
        </w:rPr>
        <w:t xml:space="preserve">, </w:t>
      </w:r>
      <w:r w:rsidR="009838D0" w:rsidRPr="00503A5B">
        <w:rPr>
          <w:rFonts w:ascii="Roboto" w:hAnsi="Roboto" w:cs="ArialMT"/>
          <w:b/>
          <w:bCs/>
        </w:rPr>
        <w:t>2023)</w:t>
      </w:r>
      <w:r w:rsidR="00A739D0" w:rsidRPr="00503A5B">
        <w:rPr>
          <w:rFonts w:ascii="Roboto" w:hAnsi="Roboto" w:cs="ArialMT"/>
        </w:rPr>
        <w:t xml:space="preserve"> </w:t>
      </w:r>
      <w:r w:rsidR="001B5031" w:rsidRPr="00503A5B">
        <w:rPr>
          <w:rFonts w:ascii="Roboto" w:hAnsi="Roboto"/>
        </w:rPr>
        <w:t xml:space="preserve">– </w:t>
      </w:r>
      <w:r w:rsidR="00CC52CC" w:rsidRPr="00503A5B">
        <w:rPr>
          <w:rFonts w:ascii="Roboto" w:hAnsi="Roboto" w:cstheme="minorBidi" w:hint="eastAsia"/>
        </w:rPr>
        <w:t>Magic</w:t>
      </w:r>
      <w:r w:rsidR="00DD3196" w:rsidRPr="00503A5B">
        <w:rPr>
          <w:rFonts w:ascii="Roboto" w:hAnsi="Roboto" w:cstheme="minorBidi" w:hint="eastAsia"/>
        </w:rPr>
        <w:t xml:space="preserve"> is in the air </w:t>
      </w:r>
      <w:r w:rsidR="00E7579C" w:rsidRPr="00503A5B">
        <w:rPr>
          <w:rFonts w:ascii="Roboto" w:hAnsi="Roboto" w:cstheme="minorBidi" w:hint="eastAsia"/>
        </w:rPr>
        <w:t>with</w:t>
      </w:r>
      <w:r w:rsidR="00AE5029" w:rsidRPr="00503A5B">
        <w:rPr>
          <w:rFonts w:ascii="Roboto" w:hAnsi="Roboto" w:cstheme="minorBidi" w:hint="eastAsia"/>
        </w:rPr>
        <w:t xml:space="preserve"> the Asia Pacific premiere of </w:t>
      </w:r>
      <w:r w:rsidR="00AE5029" w:rsidRPr="00503A5B">
        <w:rPr>
          <w:rFonts w:ascii="Roboto" w:hAnsi="Roboto" w:cstheme="minorBidi" w:hint="eastAsia"/>
          <w:i/>
          <w:iCs/>
        </w:rPr>
        <w:t xml:space="preserve">Harry Potter: The Exhibition </w:t>
      </w:r>
      <w:r w:rsidR="00AE5029" w:rsidRPr="00503A5B">
        <w:rPr>
          <w:rFonts w:ascii="Roboto" w:hAnsi="Roboto" w:cstheme="minorBidi" w:hint="eastAsia"/>
        </w:rPr>
        <w:t xml:space="preserve">at </w:t>
      </w:r>
      <w:r w:rsidR="00DD3196" w:rsidRPr="00503A5B">
        <w:rPr>
          <w:rFonts w:ascii="Roboto" w:hAnsi="Roboto" w:cstheme="minorBidi" w:hint="eastAsia"/>
        </w:rPr>
        <w:t>The Londoner</w:t>
      </w:r>
      <w:r w:rsidR="00B505BF" w:rsidRPr="00503A5B">
        <w:rPr>
          <w:rFonts w:ascii="Arial" w:hAnsi="Arial" w:cs="Arial"/>
          <w:color w:val="000000"/>
          <w:vertAlign w:val="superscript"/>
          <w:lang w:eastAsia="zh-TW"/>
        </w:rPr>
        <w:t>®</w:t>
      </w:r>
      <w:r w:rsidR="00DD3196" w:rsidRPr="00503A5B">
        <w:rPr>
          <w:rFonts w:ascii="Roboto" w:hAnsi="Roboto" w:cstheme="minorBidi" w:hint="eastAsia"/>
        </w:rPr>
        <w:t xml:space="preserve"> Macao</w:t>
      </w:r>
      <w:r w:rsidR="004A37E1" w:rsidRPr="00503A5B">
        <w:rPr>
          <w:rFonts w:ascii="Roboto" w:hAnsi="Roboto" w:cstheme="minorBidi" w:hint="eastAsia"/>
        </w:rPr>
        <w:t xml:space="preserve"> </w:t>
      </w:r>
      <w:r w:rsidR="00C85AF2" w:rsidRPr="00503A5B">
        <w:rPr>
          <w:rFonts w:ascii="Roboto" w:hAnsi="Roboto" w:cstheme="minorBidi"/>
        </w:rPr>
        <w:t>today</w:t>
      </w:r>
      <w:r w:rsidR="00AE5029" w:rsidRPr="00503A5B">
        <w:rPr>
          <w:rFonts w:ascii="Roboto" w:hAnsi="Roboto" w:cstheme="minorBidi" w:hint="eastAsia"/>
        </w:rPr>
        <w:t xml:space="preserve">. </w:t>
      </w:r>
      <w:r w:rsidR="00C5291B" w:rsidRPr="00503A5B">
        <w:rPr>
          <w:rFonts w:ascii="Roboto" w:hAnsi="Roboto" w:cs="ArialMT" w:hint="eastAsia"/>
        </w:rPr>
        <w:t xml:space="preserve">The </w:t>
      </w:r>
      <w:r w:rsidR="0074740C" w:rsidRPr="00503A5B">
        <w:rPr>
          <w:rFonts w:ascii="Roboto" w:hAnsi="Roboto" w:cs="ArialMT" w:hint="eastAsia"/>
        </w:rPr>
        <w:t>all-new, behind-the-scenes, interactive</w:t>
      </w:r>
      <w:r w:rsidR="009A4481" w:rsidRPr="00503A5B">
        <w:rPr>
          <w:rFonts w:ascii="Roboto" w:hAnsi="Roboto" w:cs="ArialMT" w:hint="eastAsia"/>
        </w:rPr>
        <w:t xml:space="preserve"> touring exhibition is the </w:t>
      </w:r>
      <w:r w:rsidR="001B5031" w:rsidRPr="00503A5B">
        <w:rPr>
          <w:rFonts w:ascii="Roboto" w:hAnsi="Roboto" w:cs="ArialMT" w:hint="eastAsia"/>
        </w:rPr>
        <w:t>most comprehensive</w:t>
      </w:r>
      <w:r w:rsidR="003E4FA0" w:rsidRPr="00503A5B">
        <w:rPr>
          <w:rFonts w:ascii="Roboto" w:hAnsi="Roboto" w:cs="ArialMT" w:hint="eastAsia"/>
        </w:rPr>
        <w:t xml:space="preserve"> </w:t>
      </w:r>
      <w:r w:rsidR="00C5291B" w:rsidRPr="00503A5B">
        <w:rPr>
          <w:rFonts w:ascii="Roboto" w:hAnsi="Roboto" w:cs="ArialMT" w:hint="eastAsia"/>
        </w:rPr>
        <w:t xml:space="preserve">exhibition </w:t>
      </w:r>
      <w:r w:rsidR="003E4FA0" w:rsidRPr="00503A5B">
        <w:rPr>
          <w:rFonts w:ascii="Roboto" w:hAnsi="Roboto" w:cs="ArialMT" w:hint="eastAsia"/>
        </w:rPr>
        <w:t xml:space="preserve">ever presented on </w:t>
      </w:r>
      <w:r w:rsidR="001B5031" w:rsidRPr="00503A5B">
        <w:rPr>
          <w:rFonts w:ascii="Roboto" w:hAnsi="Roboto" w:cs="ArialMT" w:hint="eastAsia"/>
        </w:rPr>
        <w:t>Harry Potter and the entire Wizarding World</w:t>
      </w:r>
      <w:r w:rsidR="00DD3196" w:rsidRPr="00503A5B">
        <w:rPr>
          <w:rFonts w:ascii="Roboto" w:hAnsi="Roboto" w:cs="ArialMT" w:hint="eastAsia"/>
        </w:rPr>
        <w:t xml:space="preserve">. </w:t>
      </w:r>
      <w:r w:rsidR="00A939C0" w:rsidRPr="00503A5B">
        <w:rPr>
          <w:rFonts w:ascii="Roboto" w:hAnsi="Roboto" w:cs="ArialMT" w:hint="eastAsia"/>
        </w:rPr>
        <w:t xml:space="preserve">Spanning </w:t>
      </w:r>
      <w:r w:rsidR="00A87D61" w:rsidRPr="00503A5B">
        <w:rPr>
          <w:rFonts w:ascii="Roboto" w:hAnsi="Roboto" w:cs="ArialMT" w:hint="eastAsia"/>
        </w:rPr>
        <w:t xml:space="preserve">more than </w:t>
      </w:r>
      <w:r w:rsidR="00A939C0" w:rsidRPr="00503A5B">
        <w:rPr>
          <w:rFonts w:ascii="Roboto" w:hAnsi="Roboto" w:cs="ArialMT" w:hint="eastAsia"/>
        </w:rPr>
        <w:t xml:space="preserve">30,000 </w:t>
      </w:r>
      <w:r w:rsidR="00BC09AB" w:rsidRPr="00503A5B">
        <w:rPr>
          <w:rFonts w:ascii="Roboto" w:hAnsi="Roboto" w:cs="ArialMT" w:hint="eastAsia"/>
        </w:rPr>
        <w:t>sq.</w:t>
      </w:r>
      <w:r w:rsidR="00A939C0" w:rsidRPr="00503A5B">
        <w:rPr>
          <w:rFonts w:ascii="Roboto" w:hAnsi="Roboto" w:cs="ArialMT" w:hint="eastAsia"/>
        </w:rPr>
        <w:t xml:space="preserve"> ft</w:t>
      </w:r>
      <w:r w:rsidR="00C4652A" w:rsidRPr="00503A5B">
        <w:rPr>
          <w:rFonts w:ascii="Roboto" w:hAnsi="Roboto" w:cs="ArialMT"/>
        </w:rPr>
        <w:t>.</w:t>
      </w:r>
      <w:r w:rsidR="004A37E1" w:rsidRPr="00503A5B">
        <w:rPr>
          <w:rFonts w:ascii="Roboto" w:hAnsi="Roboto" w:cs="ArialMT" w:hint="eastAsia"/>
        </w:rPr>
        <w:t>, with</w:t>
      </w:r>
      <w:r w:rsidR="00C5291B" w:rsidRPr="00503A5B">
        <w:rPr>
          <w:rFonts w:ascii="Roboto" w:hAnsi="Roboto" w:cs="ArialMT" w:hint="eastAsia"/>
        </w:rPr>
        <w:t xml:space="preserve"> over twenty</w:t>
      </w:r>
      <w:r w:rsidR="00067D0E" w:rsidRPr="00503A5B">
        <w:rPr>
          <w:rFonts w:ascii="Roboto" w:hAnsi="Roboto" w:cs="ArialMT" w:hint="eastAsia"/>
        </w:rPr>
        <w:t xml:space="preserve"> celebratory</w:t>
      </w:r>
      <w:r w:rsidR="00A87D61" w:rsidRPr="00503A5B">
        <w:rPr>
          <w:rFonts w:ascii="Roboto" w:hAnsi="Roboto" w:cs="ArialMT" w:hint="eastAsia"/>
        </w:rPr>
        <w:t xml:space="preserve"> </w:t>
      </w:r>
      <w:r w:rsidR="00C5291B" w:rsidRPr="00503A5B">
        <w:rPr>
          <w:rFonts w:ascii="Roboto" w:hAnsi="Roboto" w:cs="ArialMT" w:hint="eastAsia"/>
        </w:rPr>
        <w:t>galleries</w:t>
      </w:r>
      <w:r w:rsidR="004A37E1" w:rsidRPr="00503A5B">
        <w:rPr>
          <w:rFonts w:ascii="Roboto" w:hAnsi="Roboto" w:cs="ArialMT" w:hint="eastAsia"/>
        </w:rPr>
        <w:t>,</w:t>
      </w:r>
      <w:r w:rsidR="00A939C0" w:rsidRPr="00503A5B">
        <w:rPr>
          <w:rFonts w:ascii="Roboto" w:hAnsi="Roboto" w:cs="ArialMT" w:hint="eastAsia"/>
        </w:rPr>
        <w:t xml:space="preserve"> t</w:t>
      </w:r>
      <w:r w:rsidR="004C4F60" w:rsidRPr="00503A5B">
        <w:rPr>
          <w:rFonts w:ascii="Roboto" w:hAnsi="Roboto" w:cs="ArialMT" w:hint="eastAsia"/>
        </w:rPr>
        <w:t>he exhib</w:t>
      </w:r>
      <w:r w:rsidR="00AB5782" w:rsidRPr="00503A5B">
        <w:rPr>
          <w:rFonts w:ascii="Roboto" w:hAnsi="Roboto" w:cs="ArialMT" w:hint="eastAsia"/>
        </w:rPr>
        <w:t>i</w:t>
      </w:r>
      <w:r w:rsidR="00787A7F" w:rsidRPr="00503A5B">
        <w:rPr>
          <w:rFonts w:ascii="Roboto" w:hAnsi="Roboto" w:cs="ArialMT" w:hint="eastAsia"/>
        </w:rPr>
        <w:t>t</w:t>
      </w:r>
      <w:r w:rsidR="00AB5782" w:rsidRPr="00503A5B">
        <w:rPr>
          <w:rFonts w:ascii="Roboto" w:hAnsi="Roboto" w:cs="ArialMT" w:hint="eastAsia"/>
        </w:rPr>
        <w:t xml:space="preserve"> is a </w:t>
      </w:r>
      <w:r w:rsidR="004C4F60" w:rsidRPr="00503A5B">
        <w:rPr>
          <w:rFonts w:ascii="Roboto" w:hAnsi="Roboto" w:cs="ArialMT" w:hint="eastAsia"/>
        </w:rPr>
        <w:t xml:space="preserve">perfect </w:t>
      </w:r>
      <w:r w:rsidR="00CC52CC" w:rsidRPr="00503A5B">
        <w:rPr>
          <w:rFonts w:ascii="Roboto" w:hAnsi="Roboto" w:cs="ArialMT" w:hint="eastAsia"/>
        </w:rPr>
        <w:t xml:space="preserve">complement </w:t>
      </w:r>
      <w:r w:rsidR="00AB5782" w:rsidRPr="00503A5B">
        <w:rPr>
          <w:rFonts w:ascii="Roboto" w:hAnsi="Roboto" w:cs="ArialMT" w:hint="eastAsia"/>
        </w:rPr>
        <w:t>for The Londoner Macao</w:t>
      </w:r>
      <w:r w:rsidR="00AE5029" w:rsidRPr="00503A5B">
        <w:rPr>
          <w:rFonts w:ascii="Roboto" w:hAnsi="Roboto" w:cs="ArialMT" w:hint="eastAsia"/>
        </w:rPr>
        <w:t xml:space="preserve">. </w:t>
      </w:r>
    </w:p>
    <w:p w14:paraId="29B9E8ED" w14:textId="77777777" w:rsidR="00727715" w:rsidRPr="00503A5B" w:rsidRDefault="00727715" w:rsidP="00694E63">
      <w:pPr>
        <w:jc w:val="both"/>
        <w:rPr>
          <w:rFonts w:ascii="Roboto" w:hAnsi="Roboto" w:cs="ArialMT"/>
        </w:rPr>
      </w:pPr>
    </w:p>
    <w:p w14:paraId="50C54709" w14:textId="24CB1CD4" w:rsidR="00D17F5F" w:rsidRPr="00503A5B" w:rsidRDefault="00D17F5F" w:rsidP="00573F44">
      <w:pPr>
        <w:jc w:val="both"/>
        <w:rPr>
          <w:rFonts w:ascii="Roboto" w:hAnsi="Roboto"/>
        </w:rPr>
      </w:pPr>
      <w:r w:rsidRPr="00503A5B">
        <w:rPr>
          <w:rFonts w:ascii="Roboto" w:hAnsi="Roboto" w:hint="eastAsia"/>
        </w:rPr>
        <w:t xml:space="preserve">To mark this </w:t>
      </w:r>
      <w:r w:rsidR="002A7416" w:rsidRPr="00503A5B">
        <w:rPr>
          <w:rFonts w:ascii="Roboto" w:hAnsi="Roboto" w:hint="eastAsia"/>
        </w:rPr>
        <w:t xml:space="preserve">momentous </w:t>
      </w:r>
      <w:r w:rsidRPr="00503A5B">
        <w:rPr>
          <w:rFonts w:ascii="Roboto" w:hAnsi="Roboto" w:hint="eastAsia"/>
        </w:rPr>
        <w:t>occasion</w:t>
      </w:r>
      <w:r w:rsidR="004F1FF8" w:rsidRPr="00503A5B">
        <w:rPr>
          <w:rFonts w:ascii="Roboto" w:hAnsi="Roboto" w:hint="eastAsia"/>
        </w:rPr>
        <w:t>,</w:t>
      </w:r>
      <w:r w:rsidRPr="00503A5B">
        <w:rPr>
          <w:rFonts w:ascii="Roboto" w:hAnsi="Roboto" w:hint="eastAsia"/>
        </w:rPr>
        <w:t xml:space="preserve"> a</w:t>
      </w:r>
      <w:r w:rsidR="004D180C" w:rsidRPr="00503A5B">
        <w:rPr>
          <w:rFonts w:ascii="Roboto" w:hAnsi="Roboto" w:hint="eastAsia"/>
        </w:rPr>
        <w:t xml:space="preserve"> </w:t>
      </w:r>
      <w:r w:rsidR="004A37E1" w:rsidRPr="00503A5B">
        <w:rPr>
          <w:rFonts w:ascii="Roboto" w:hAnsi="Roboto" w:hint="eastAsia"/>
        </w:rPr>
        <w:t>launch</w:t>
      </w:r>
      <w:r w:rsidR="004D180C" w:rsidRPr="00503A5B">
        <w:rPr>
          <w:rFonts w:ascii="Roboto" w:hAnsi="Roboto" w:hint="eastAsia"/>
        </w:rPr>
        <w:t xml:space="preserve"> </w:t>
      </w:r>
      <w:r w:rsidR="004F1FF8" w:rsidRPr="00503A5B">
        <w:rPr>
          <w:rFonts w:ascii="Roboto" w:hAnsi="Roboto" w:hint="eastAsia"/>
        </w:rPr>
        <w:t>c</w:t>
      </w:r>
      <w:r w:rsidR="004D180C" w:rsidRPr="00503A5B">
        <w:rPr>
          <w:rFonts w:ascii="Roboto" w:hAnsi="Roboto" w:hint="eastAsia"/>
        </w:rPr>
        <w:t>eremony</w:t>
      </w:r>
      <w:r w:rsidRPr="00503A5B">
        <w:rPr>
          <w:rFonts w:ascii="Roboto" w:hAnsi="Roboto" w:hint="eastAsia"/>
        </w:rPr>
        <w:t xml:space="preserve"> took place </w:t>
      </w:r>
      <w:r w:rsidR="00C85AF2" w:rsidRPr="00503A5B">
        <w:rPr>
          <w:rFonts w:ascii="Roboto" w:hAnsi="Roboto"/>
        </w:rPr>
        <w:t>yesterday</w:t>
      </w:r>
      <w:r w:rsidR="00C85AF2" w:rsidRPr="00503A5B">
        <w:rPr>
          <w:rFonts w:ascii="Roboto" w:hAnsi="Roboto" w:hint="eastAsia"/>
        </w:rPr>
        <w:t xml:space="preserve"> </w:t>
      </w:r>
      <w:r w:rsidR="00C5291B" w:rsidRPr="00503A5B">
        <w:rPr>
          <w:rFonts w:ascii="Roboto" w:hAnsi="Roboto" w:hint="eastAsia"/>
        </w:rPr>
        <w:t>at</w:t>
      </w:r>
      <w:r w:rsidR="006916A0" w:rsidRPr="00503A5B">
        <w:rPr>
          <w:rFonts w:ascii="Roboto" w:hAnsi="Roboto" w:hint="eastAsia"/>
        </w:rPr>
        <w:t xml:space="preserve"> The Londoner Macao</w:t>
      </w:r>
      <w:r w:rsidR="004A37E1" w:rsidRPr="00503A5B">
        <w:rPr>
          <w:rFonts w:ascii="Roboto" w:hAnsi="Roboto" w:hint="eastAsia"/>
        </w:rPr>
        <w:t>, with guests enjoying an exclusive VIP tour</w:t>
      </w:r>
      <w:r w:rsidR="00EC7690" w:rsidRPr="00503A5B">
        <w:rPr>
          <w:rFonts w:ascii="Roboto" w:hAnsi="Roboto" w:hint="eastAsia"/>
        </w:rPr>
        <w:t xml:space="preserve">. The event was </w:t>
      </w:r>
      <w:r w:rsidRPr="00503A5B">
        <w:rPr>
          <w:rFonts w:ascii="Roboto" w:hAnsi="Roboto" w:hint="eastAsia"/>
        </w:rPr>
        <w:t>attended by</w:t>
      </w:r>
      <w:r w:rsidR="00705A8F" w:rsidRPr="00503A5B">
        <w:rPr>
          <w:rFonts w:ascii="Roboto" w:hAnsi="Roboto"/>
        </w:rPr>
        <w:t>:</w:t>
      </w:r>
      <w:r w:rsidRPr="00503A5B">
        <w:rPr>
          <w:rFonts w:ascii="Roboto" w:hAnsi="Roboto" w:hint="eastAsia"/>
        </w:rPr>
        <w:t xml:space="preserve"> </w:t>
      </w:r>
      <w:r w:rsidR="00705A8F" w:rsidRPr="00503A5B">
        <w:rPr>
          <w:rFonts w:ascii="Roboto" w:hAnsi="Roboto" w:cs="Arial"/>
          <w:bCs/>
        </w:rPr>
        <w:t xml:space="preserve">Bai Bing, Director of the Department of Publicity and Culture of the Liaison Office of the Central People's Government in the Macao SAR; </w:t>
      </w:r>
      <w:r w:rsidR="00992373" w:rsidRPr="00503A5B">
        <w:rPr>
          <w:rFonts w:ascii="Roboto" w:hAnsi="Roboto"/>
        </w:rPr>
        <w:t xml:space="preserve">Maria </w:t>
      </w:r>
      <w:r w:rsidR="00D113CD" w:rsidRPr="00503A5B">
        <w:rPr>
          <w:rFonts w:ascii="Roboto" w:hAnsi="Roboto" w:hint="eastAsia"/>
        </w:rPr>
        <w:t>Helena</w:t>
      </w:r>
      <w:r w:rsidR="006F3451" w:rsidRPr="00503A5B">
        <w:rPr>
          <w:rFonts w:ascii="Roboto" w:hAnsi="Roboto"/>
        </w:rPr>
        <w:t xml:space="preserve"> </w:t>
      </w:r>
      <w:r w:rsidR="00D113CD" w:rsidRPr="00503A5B">
        <w:rPr>
          <w:rFonts w:ascii="Roboto" w:hAnsi="Roboto" w:cs="ArialMT"/>
        </w:rPr>
        <w:t xml:space="preserve">de </w:t>
      </w:r>
      <w:r w:rsidR="006F3451" w:rsidRPr="00503A5B">
        <w:rPr>
          <w:rFonts w:ascii="Roboto" w:hAnsi="Roboto" w:cs="ArialMT"/>
        </w:rPr>
        <w:t xml:space="preserve">Senna </w:t>
      </w:r>
      <w:r w:rsidR="00D113CD" w:rsidRPr="00503A5B">
        <w:rPr>
          <w:rFonts w:ascii="Roboto" w:hAnsi="Roboto" w:cs="ArialMT"/>
        </w:rPr>
        <w:t xml:space="preserve">Fernandes, Director of </w:t>
      </w:r>
      <w:r w:rsidR="00D113CD" w:rsidRPr="00503A5B">
        <w:rPr>
          <w:rFonts w:ascii="Roboto" w:hAnsi="Roboto" w:hint="eastAsia"/>
        </w:rPr>
        <w:t xml:space="preserve">the </w:t>
      </w:r>
      <w:r w:rsidR="00B33CCF" w:rsidRPr="00503A5B">
        <w:rPr>
          <w:rFonts w:ascii="Roboto" w:hAnsi="Roboto" w:hint="eastAsia"/>
        </w:rPr>
        <w:t xml:space="preserve">Macao Government Tourism Office; </w:t>
      </w:r>
      <w:r w:rsidR="00705A8F" w:rsidRPr="00503A5B">
        <w:rPr>
          <w:rFonts w:ascii="Roboto" w:hAnsi="Roboto" w:cs="Arial"/>
          <w:bCs/>
        </w:rPr>
        <w:t xml:space="preserve">Cheang Kai Meng, Deputy Director of Cultural Affairs Bureau of Macao SAR Government; </w:t>
      </w:r>
      <w:r w:rsidR="00D113CD" w:rsidRPr="00503A5B">
        <w:rPr>
          <w:rFonts w:ascii="Roboto" w:hAnsi="Roboto"/>
        </w:rPr>
        <w:t xml:space="preserve">Sean McCreery, </w:t>
      </w:r>
      <w:r w:rsidR="00D31518" w:rsidRPr="00503A5B">
        <w:rPr>
          <w:rFonts w:ascii="Roboto" w:hAnsi="Roboto" w:hint="eastAsia"/>
        </w:rPr>
        <w:t>Executive</w:t>
      </w:r>
      <w:r w:rsidR="00D113CD" w:rsidRPr="00503A5B">
        <w:rPr>
          <w:rFonts w:ascii="Roboto" w:hAnsi="Roboto"/>
        </w:rPr>
        <w:t xml:space="preserve"> Vice President of </w:t>
      </w:r>
      <w:r w:rsidR="00326E2F" w:rsidRPr="00503A5B">
        <w:rPr>
          <w:rFonts w:ascii="Roboto" w:hAnsi="Roboto"/>
        </w:rPr>
        <w:t>O</w:t>
      </w:r>
      <w:r w:rsidR="00D113CD" w:rsidRPr="00503A5B">
        <w:rPr>
          <w:rFonts w:ascii="Roboto" w:hAnsi="Roboto"/>
        </w:rPr>
        <w:t>perations of</w:t>
      </w:r>
      <w:r w:rsidR="00B33CCF" w:rsidRPr="00503A5B">
        <w:rPr>
          <w:rFonts w:ascii="Roboto" w:hAnsi="Roboto" w:hint="eastAsia"/>
        </w:rPr>
        <w:t xml:space="preserve"> Sands China Ltd</w:t>
      </w:r>
      <w:r w:rsidR="00D21032" w:rsidRPr="00503A5B">
        <w:rPr>
          <w:rFonts w:ascii="Roboto" w:hAnsi="Roboto" w:hint="eastAsia"/>
        </w:rPr>
        <w:t xml:space="preserve">.; </w:t>
      </w:r>
      <w:r w:rsidR="00727715" w:rsidRPr="00503A5B">
        <w:rPr>
          <w:rFonts w:ascii="Arial" w:hAnsi="Arial" w:cs="Arial"/>
        </w:rPr>
        <w:t xml:space="preserve">Virginia Lam, Executive Vice President and Chief Customer Officer of Sands China Ltd.; </w:t>
      </w:r>
      <w:r w:rsidR="00067D0E" w:rsidRPr="00503A5B">
        <w:rPr>
          <w:rFonts w:ascii="Roboto" w:hAnsi="Roboto" w:hint="eastAsia"/>
        </w:rPr>
        <w:t xml:space="preserve">Julian Moon, Head of EMEA and APAC Consumer Products </w:t>
      </w:r>
      <w:r w:rsidR="00D113CD" w:rsidRPr="00503A5B">
        <w:rPr>
          <w:rFonts w:ascii="Roboto" w:hAnsi="Roboto" w:hint="eastAsia"/>
        </w:rPr>
        <w:t>of</w:t>
      </w:r>
      <w:r w:rsidR="00067D0E" w:rsidRPr="00503A5B">
        <w:rPr>
          <w:rFonts w:ascii="Roboto" w:hAnsi="Roboto" w:hint="eastAsia"/>
        </w:rPr>
        <w:t xml:space="preserve"> Warner Bros. Discovery Global Brands, Franchises, and Experiences; and </w:t>
      </w:r>
      <w:r w:rsidR="000542E0" w:rsidRPr="00503A5B">
        <w:rPr>
          <w:rFonts w:ascii="Roboto" w:hAnsi="Roboto" w:hint="eastAsia"/>
        </w:rPr>
        <w:t>Tom Zaller, President and CEO of Imagine Exhibitions</w:t>
      </w:r>
      <w:r w:rsidR="00CC52CC" w:rsidRPr="00503A5B">
        <w:rPr>
          <w:rFonts w:ascii="Roboto" w:hAnsi="Roboto" w:hint="eastAsia"/>
        </w:rPr>
        <w:t xml:space="preserve">. </w:t>
      </w:r>
    </w:p>
    <w:p w14:paraId="3B42F857" w14:textId="77777777" w:rsidR="00D17F5F" w:rsidRPr="00503A5B" w:rsidRDefault="00D17F5F" w:rsidP="00D17F5F">
      <w:pPr>
        <w:jc w:val="both"/>
        <w:rPr>
          <w:rFonts w:ascii="Roboto" w:hAnsi="Roboto"/>
        </w:rPr>
      </w:pPr>
    </w:p>
    <w:p w14:paraId="3838880A" w14:textId="6518DC9B" w:rsidR="001A323E" w:rsidRPr="00503A5B" w:rsidRDefault="001A323E" w:rsidP="00573F44">
      <w:pPr>
        <w:jc w:val="both"/>
        <w:rPr>
          <w:rFonts w:ascii="Roboto" w:hAnsi="Roboto" w:cstheme="minorBidi"/>
        </w:rPr>
      </w:pPr>
      <w:bookmarkStart w:id="2" w:name="_Hlk153440307"/>
      <w:r w:rsidRPr="00503A5B">
        <w:rPr>
          <w:rFonts w:ascii="Roboto" w:hAnsi="Roboto" w:cstheme="minorBidi" w:hint="eastAsia"/>
        </w:rPr>
        <w:t>Dr. Wilfred Wong, President of Sands China Ltd. said</w:t>
      </w:r>
      <w:r w:rsidR="00DE6D0D" w:rsidRPr="00503A5B">
        <w:rPr>
          <w:rFonts w:ascii="Roboto" w:hAnsi="Roboto" w:cstheme="minorBidi" w:hint="eastAsia"/>
        </w:rPr>
        <w:t xml:space="preserve">, </w:t>
      </w:r>
      <w:r w:rsidR="00F81471" w:rsidRPr="00503A5B">
        <w:rPr>
          <w:rFonts w:ascii="Roboto" w:hAnsi="Roboto" w:cs="Arial"/>
        </w:rPr>
        <w:t>“</w:t>
      </w:r>
      <w:r w:rsidRPr="00503A5B">
        <w:rPr>
          <w:rFonts w:ascii="Roboto" w:hAnsi="Roboto" w:cstheme="minorBidi" w:hint="eastAsia"/>
        </w:rPr>
        <w:t>We are absolutely delighted that The Londoner Macao is the first touring destination in Asia Pacific for Harry Potter: The Exhibition. One of our goals is to offer a diverse range of world-class entertainment that is family-friendly. This touring exhibition is truly spectacular and will appeal to a broad audience of all ages. We look forward to welcoming long-time Harry Potter fans as well as those just starting to experience the magic from around the world to Macao.</w:t>
      </w:r>
      <w:r w:rsidRPr="00503A5B">
        <w:rPr>
          <w:rFonts w:ascii="Roboto" w:hAnsi="Roboto" w:cstheme="minorBidi" w:hint="eastAsia"/>
        </w:rPr>
        <w:t>”</w:t>
      </w:r>
      <w:r w:rsidRPr="00503A5B">
        <w:rPr>
          <w:rFonts w:ascii="Roboto" w:hAnsi="Roboto" w:cstheme="minorBidi"/>
        </w:rPr>
        <w:t xml:space="preserve">  </w:t>
      </w:r>
    </w:p>
    <w:bookmarkEnd w:id="2"/>
    <w:p w14:paraId="16783D00" w14:textId="77777777" w:rsidR="009411A8" w:rsidRPr="00503A5B" w:rsidRDefault="009411A8" w:rsidP="00694E63">
      <w:pPr>
        <w:jc w:val="both"/>
        <w:rPr>
          <w:rFonts w:ascii="Roboto" w:hAnsi="Roboto" w:cs="Arial"/>
        </w:rPr>
      </w:pPr>
    </w:p>
    <w:p w14:paraId="73FB1842" w14:textId="1C73F103" w:rsidR="00067D0E" w:rsidRPr="00503A5B" w:rsidRDefault="00F12139" w:rsidP="00694E63">
      <w:pPr>
        <w:jc w:val="both"/>
        <w:rPr>
          <w:rFonts w:ascii="Roboto" w:hAnsi="Roboto" w:cs="Arial"/>
        </w:rPr>
      </w:pPr>
      <w:r w:rsidRPr="00503A5B">
        <w:rPr>
          <w:rFonts w:ascii="Roboto" w:hAnsi="Roboto" w:cs="Arial"/>
        </w:rPr>
        <w:t>“</w:t>
      </w:r>
      <w:r w:rsidR="00067D0E" w:rsidRPr="00503A5B">
        <w:rPr>
          <w:rFonts w:ascii="Roboto" w:hAnsi="Roboto" w:cs="Arial" w:hint="eastAsia"/>
        </w:rPr>
        <w:t xml:space="preserve">Harry Potter: The Exhibition with its inclusion of technology, attention to detail and integration of magical touches extends the storytelling of the Wizarding World for fans in such a </w:t>
      </w:r>
      <w:r w:rsidR="00847A47" w:rsidRPr="00503A5B">
        <w:rPr>
          <w:rFonts w:ascii="Roboto" w:hAnsi="Roboto" w:cs="Arial" w:hint="eastAsia"/>
        </w:rPr>
        <w:t>special</w:t>
      </w:r>
      <w:r w:rsidR="00067D0E" w:rsidRPr="00503A5B">
        <w:rPr>
          <w:rFonts w:ascii="Roboto" w:hAnsi="Roboto" w:cs="Arial" w:hint="eastAsia"/>
        </w:rPr>
        <w:t xml:space="preserve"> </w:t>
      </w:r>
      <w:r w:rsidR="00CC4DCE" w:rsidRPr="00503A5B">
        <w:rPr>
          <w:rFonts w:ascii="Roboto" w:hAnsi="Roboto" w:cs="Arial" w:hint="eastAsia"/>
        </w:rPr>
        <w:t>way,</w:t>
      </w:r>
      <w:r w:rsidR="00176E2A" w:rsidRPr="00503A5B">
        <w:rPr>
          <w:rFonts w:ascii="Roboto" w:hAnsi="Roboto" w:cs="Arial"/>
        </w:rPr>
        <w:t>”</w:t>
      </w:r>
      <w:r w:rsidR="00176E2A" w:rsidRPr="00503A5B">
        <w:rPr>
          <w:rFonts w:ascii="Roboto" w:eastAsia="DengXian" w:hAnsi="Roboto" w:cs="Arial" w:hint="eastAsia"/>
          <w:lang w:eastAsia="zh-CN"/>
        </w:rPr>
        <w:t xml:space="preserve"> </w:t>
      </w:r>
      <w:r w:rsidR="00CC4DCE" w:rsidRPr="00503A5B">
        <w:rPr>
          <w:rFonts w:ascii="Roboto" w:hAnsi="Roboto" w:cs="Arial" w:hint="eastAsia"/>
        </w:rPr>
        <w:t>said</w:t>
      </w:r>
      <w:r w:rsidR="00067D0E" w:rsidRPr="00503A5B">
        <w:rPr>
          <w:rFonts w:ascii="Roboto" w:hAnsi="Roboto" w:cs="Arial" w:hint="eastAsia"/>
        </w:rPr>
        <w:t xml:space="preserve"> </w:t>
      </w:r>
      <w:r w:rsidR="00103D3D" w:rsidRPr="00503A5B">
        <w:rPr>
          <w:rFonts w:ascii="Roboto" w:hAnsi="Roboto" w:cs="Arial" w:hint="eastAsia"/>
        </w:rPr>
        <w:t>Julian Moon</w:t>
      </w:r>
      <w:r w:rsidR="00067D0E" w:rsidRPr="00503A5B">
        <w:rPr>
          <w:rFonts w:ascii="Roboto" w:hAnsi="Roboto" w:cs="Arial" w:hint="eastAsia"/>
        </w:rPr>
        <w:t xml:space="preserve">, </w:t>
      </w:r>
      <w:r w:rsidR="00103D3D" w:rsidRPr="00503A5B">
        <w:rPr>
          <w:rFonts w:ascii="Roboto" w:hAnsi="Roboto" w:cs="Arial" w:hint="eastAsia"/>
        </w:rPr>
        <w:t>SVP</w:t>
      </w:r>
      <w:r w:rsidR="00067D0E" w:rsidRPr="00503A5B">
        <w:rPr>
          <w:rFonts w:ascii="Roboto" w:hAnsi="Roboto" w:cs="Arial" w:hint="eastAsia"/>
        </w:rPr>
        <w:t xml:space="preserve"> of Warner Bros. </w:t>
      </w:r>
      <w:r w:rsidR="00103D3D" w:rsidRPr="00503A5B">
        <w:rPr>
          <w:rFonts w:ascii="Roboto" w:hAnsi="Roboto" w:cs="Arial" w:hint="eastAsia"/>
        </w:rPr>
        <w:t>Discovery</w:t>
      </w:r>
      <w:r w:rsidR="00067D0E" w:rsidRPr="00503A5B">
        <w:rPr>
          <w:rFonts w:ascii="Roboto" w:hAnsi="Roboto" w:cs="Arial" w:hint="eastAsia"/>
        </w:rPr>
        <w:t xml:space="preserve">. </w:t>
      </w:r>
      <w:r w:rsidRPr="00503A5B">
        <w:rPr>
          <w:rFonts w:ascii="Roboto" w:hAnsi="Roboto" w:cs="Arial"/>
        </w:rPr>
        <w:t>“</w:t>
      </w:r>
      <w:r w:rsidR="00067D0E" w:rsidRPr="00503A5B">
        <w:rPr>
          <w:rFonts w:ascii="Roboto" w:hAnsi="Roboto" w:cs="Arial" w:hint="eastAsia"/>
        </w:rPr>
        <w:t xml:space="preserve">We are elated to be bringing the world tour to our fans in </w:t>
      </w:r>
      <w:r w:rsidR="00103D3D" w:rsidRPr="00503A5B">
        <w:rPr>
          <w:rFonts w:ascii="Roboto" w:hAnsi="Roboto" w:cs="Arial" w:hint="eastAsia"/>
        </w:rPr>
        <w:t>Macao</w:t>
      </w:r>
      <w:r w:rsidR="00067D0E" w:rsidRPr="00503A5B">
        <w:rPr>
          <w:rFonts w:ascii="Roboto" w:hAnsi="Roboto" w:cs="Arial" w:hint="eastAsia"/>
        </w:rPr>
        <w:t>.</w:t>
      </w:r>
      <w:r w:rsidR="00067D0E" w:rsidRPr="00503A5B">
        <w:rPr>
          <w:rFonts w:ascii="Roboto" w:hAnsi="Roboto" w:cs="Arial" w:hint="eastAsia"/>
        </w:rPr>
        <w:t>”</w:t>
      </w:r>
    </w:p>
    <w:p w14:paraId="4BF416B3" w14:textId="77777777" w:rsidR="00067D0E" w:rsidRPr="00503A5B" w:rsidRDefault="00067D0E" w:rsidP="00694E63">
      <w:pPr>
        <w:jc w:val="both"/>
        <w:rPr>
          <w:rFonts w:ascii="Roboto" w:hAnsi="Roboto" w:cs="Arial"/>
        </w:rPr>
      </w:pPr>
    </w:p>
    <w:p w14:paraId="70DA1170" w14:textId="1FD787F4" w:rsidR="00C95C29" w:rsidRDefault="00C95C29" w:rsidP="00573F44">
      <w:pPr>
        <w:jc w:val="both"/>
        <w:rPr>
          <w:rFonts w:ascii="Roboto" w:hAnsi="Roboto" w:cs="Arial"/>
        </w:rPr>
      </w:pPr>
      <w:r w:rsidRPr="00503A5B">
        <w:rPr>
          <w:rFonts w:ascii="Roboto" w:hAnsi="Roboto" w:cs="Arial"/>
        </w:rPr>
        <w:t xml:space="preserve">Tom Zaller, </w:t>
      </w:r>
      <w:proofErr w:type="gramStart"/>
      <w:r w:rsidRPr="00503A5B">
        <w:rPr>
          <w:rFonts w:ascii="Roboto" w:hAnsi="Roboto" w:cs="Arial"/>
        </w:rPr>
        <w:t>President</w:t>
      </w:r>
      <w:proofErr w:type="gramEnd"/>
      <w:r w:rsidRPr="00503A5B">
        <w:rPr>
          <w:rFonts w:ascii="Roboto" w:hAnsi="Roboto" w:cs="Arial"/>
        </w:rPr>
        <w:t xml:space="preserve"> and CEO of Imagine Exhibitions said</w:t>
      </w:r>
      <w:r w:rsidR="00E046A2" w:rsidRPr="00503A5B">
        <w:rPr>
          <w:rFonts w:ascii="Roboto" w:hAnsi="Roboto" w:cs="Arial"/>
        </w:rPr>
        <w:t>,</w:t>
      </w:r>
      <w:r w:rsidRPr="00503A5B">
        <w:rPr>
          <w:rFonts w:ascii="Roboto" w:hAnsi="Roboto" w:cs="Arial"/>
        </w:rPr>
        <w:t xml:space="preserve"> “The Asia Pacific premiere of Harry Potter: The Exhibition is not just an event</w:t>
      </w:r>
      <w:r w:rsidR="00E046A2" w:rsidRPr="00503A5B">
        <w:rPr>
          <w:rFonts w:ascii="Roboto" w:hAnsi="Roboto" w:cs="Arial"/>
        </w:rPr>
        <w:t>,</w:t>
      </w:r>
      <w:r w:rsidRPr="00503A5B">
        <w:rPr>
          <w:rFonts w:ascii="Roboto" w:hAnsi="Roboto" w:cs="Arial"/>
        </w:rPr>
        <w:t xml:space="preserve"> it's your special invitation </w:t>
      </w:r>
      <w:r w:rsidR="00D703CF">
        <w:rPr>
          <w:rFonts w:ascii="Roboto" w:hAnsi="Roboto" w:cs="Arial"/>
        </w:rPr>
        <w:t xml:space="preserve">to </w:t>
      </w:r>
      <w:r w:rsidR="00480F68" w:rsidRPr="001F772D">
        <w:rPr>
          <w:rFonts w:ascii="Roboto" w:hAnsi="Roboto" w:cs="Arial"/>
        </w:rPr>
        <w:t xml:space="preserve">an exhibition that celebrates </w:t>
      </w:r>
      <w:r w:rsidRPr="00503A5B">
        <w:rPr>
          <w:rFonts w:ascii="Roboto" w:hAnsi="Roboto" w:cs="Arial"/>
        </w:rPr>
        <w:t>a realm of unparalleled magic, inviting you to step into the extraordinary and experience the wizardry that has captivated hearts around the globe. Join us in Macao</w:t>
      </w:r>
      <w:r w:rsidR="00480F68" w:rsidRPr="001F772D">
        <w:rPr>
          <w:rFonts w:ascii="Roboto" w:hAnsi="Roboto" w:cs="Arial"/>
        </w:rPr>
        <w:t xml:space="preserve"> to experience this truly magical exhibition.</w:t>
      </w:r>
      <w:bookmarkStart w:id="3" w:name="_Hlk153472305"/>
      <w:r w:rsidR="00942EC1" w:rsidRPr="00503A5B">
        <w:rPr>
          <w:rFonts w:ascii="Roboto" w:hAnsi="Roboto" w:cs="Arial"/>
        </w:rPr>
        <w:t>”</w:t>
      </w:r>
      <w:bookmarkEnd w:id="3"/>
    </w:p>
    <w:p w14:paraId="511FEDC8" w14:textId="50F20100" w:rsidR="00480F68" w:rsidRDefault="00480F68" w:rsidP="00573F44">
      <w:pPr>
        <w:jc w:val="both"/>
        <w:rPr>
          <w:rFonts w:ascii="Roboto" w:hAnsi="Roboto" w:cs="Arial"/>
        </w:rPr>
      </w:pPr>
    </w:p>
    <w:p w14:paraId="22AAAF2A" w14:textId="77777777" w:rsidR="009411A8" w:rsidRPr="00503A5B" w:rsidRDefault="009411A8" w:rsidP="009411A8">
      <w:pPr>
        <w:jc w:val="both"/>
        <w:rPr>
          <w:rFonts w:ascii="Roboto" w:hAnsi="Roboto" w:cs="Arial"/>
        </w:rPr>
      </w:pPr>
      <w:r w:rsidRPr="00503A5B">
        <w:rPr>
          <w:rFonts w:ascii="Roboto" w:hAnsi="Roboto" w:cs="ArialMT"/>
        </w:rPr>
        <w:t xml:space="preserve">Visitors to </w:t>
      </w:r>
      <w:r w:rsidRPr="00503A5B">
        <w:rPr>
          <w:rFonts w:ascii="Roboto" w:hAnsi="Roboto" w:cs="Arial"/>
          <w:i/>
          <w:iCs/>
        </w:rPr>
        <w:t>Harry Potter: The Exhibition</w:t>
      </w:r>
      <w:r w:rsidRPr="00503A5B">
        <w:rPr>
          <w:rFonts w:ascii="Roboto" w:hAnsi="Roboto" w:cs="Arial"/>
        </w:rPr>
        <w:t xml:space="preserve"> can look forward to taking some of their memories of the exhibit home by shopping the</w:t>
      </w:r>
      <w:r w:rsidRPr="00503A5B">
        <w:rPr>
          <w:rFonts w:ascii="Roboto" w:eastAsia="Roboto" w:hAnsi="Roboto" w:cs="Roboto"/>
        </w:rPr>
        <w:t xml:space="preserve"> exclusive collection of merchandise available in the onsite retail shop, including merchandise not available at any other Wizarding World experience, and enjoy a delicious cup of the iconic drink, Butterbeer.</w:t>
      </w:r>
    </w:p>
    <w:p w14:paraId="2E37912B" w14:textId="77777777" w:rsidR="00F23D40" w:rsidRPr="00503A5B" w:rsidRDefault="00F23D40" w:rsidP="00694E63">
      <w:pPr>
        <w:jc w:val="both"/>
        <w:rPr>
          <w:rFonts w:ascii="Roboto" w:eastAsia="Roboto" w:hAnsi="Roboto" w:cs="Roboto"/>
        </w:rPr>
      </w:pPr>
    </w:p>
    <w:p w14:paraId="4064B720" w14:textId="72D20F3A" w:rsidR="00F76899" w:rsidRPr="00503A5B" w:rsidRDefault="00F76899" w:rsidP="00694E63">
      <w:pPr>
        <w:jc w:val="both"/>
        <w:rPr>
          <w:rFonts w:ascii="Roboto" w:hAnsi="Roboto" w:cs="ArialMT"/>
          <w:b/>
        </w:rPr>
      </w:pPr>
      <w:r w:rsidRPr="00503A5B">
        <w:rPr>
          <w:rFonts w:ascii="Roboto" w:eastAsia="Roboto" w:hAnsi="Roboto" w:cs="Roboto"/>
          <w:b/>
        </w:rPr>
        <w:t>Harry Potter: The Exhibition</w:t>
      </w:r>
    </w:p>
    <w:p w14:paraId="426C332C" w14:textId="7D4AF9F9" w:rsidR="0039196E" w:rsidRPr="00503A5B" w:rsidRDefault="0074740C" w:rsidP="00694E63">
      <w:pPr>
        <w:jc w:val="both"/>
        <w:rPr>
          <w:rFonts w:ascii="Roboto" w:hAnsi="Roboto"/>
        </w:rPr>
      </w:pPr>
      <w:r w:rsidRPr="00503A5B">
        <w:rPr>
          <w:rFonts w:ascii="Roboto" w:hAnsi="Roboto" w:cs="ArialMT"/>
        </w:rPr>
        <w:t xml:space="preserve">The exhibition </w:t>
      </w:r>
      <w:r w:rsidR="00D17F5F" w:rsidRPr="00503A5B">
        <w:rPr>
          <w:rFonts w:ascii="Roboto" w:hAnsi="Roboto" w:cs="ArialMT"/>
        </w:rPr>
        <w:t xml:space="preserve">will </w:t>
      </w:r>
      <w:r w:rsidRPr="00503A5B">
        <w:rPr>
          <w:rFonts w:ascii="Roboto" w:hAnsi="Roboto" w:cs="ArialMT"/>
        </w:rPr>
        <w:t xml:space="preserve">delight visitors through powerful storytelling and innovative technology, as they explore beloved moments </w:t>
      </w:r>
      <w:r w:rsidR="0039196E" w:rsidRPr="00503A5B">
        <w:rPr>
          <w:rFonts w:ascii="Roboto" w:eastAsia="Roboto" w:hAnsi="Roboto" w:cs="Roboto"/>
        </w:rPr>
        <w:t>from the Harry Potter and Fantastic Beasts films, as well as Tony</w:t>
      </w:r>
      <w:r w:rsidR="0039196E" w:rsidRPr="00503A5B">
        <w:rPr>
          <w:rFonts w:ascii="Roboto" w:eastAsia="Roboto" w:hAnsi="Roboto" w:cs="Roboto"/>
          <w:vertAlign w:val="superscript"/>
        </w:rPr>
        <w:t>®</w:t>
      </w:r>
      <w:r w:rsidR="0039196E" w:rsidRPr="00503A5B">
        <w:rPr>
          <w:rFonts w:ascii="Roboto" w:eastAsia="Roboto" w:hAnsi="Roboto" w:cs="Roboto"/>
        </w:rPr>
        <w:t xml:space="preserve"> award-winning Broadway production</w:t>
      </w:r>
      <w:r w:rsidR="0039196E" w:rsidRPr="00503A5B">
        <w:rPr>
          <w:rFonts w:ascii="Roboto" w:eastAsia="Roboto" w:hAnsi="Roboto" w:cs="Roboto"/>
          <w:i/>
        </w:rPr>
        <w:t> </w:t>
      </w:r>
      <w:r w:rsidR="0039196E" w:rsidRPr="00503A5B">
        <w:rPr>
          <w:rFonts w:ascii="Roboto" w:eastAsia="Roboto" w:hAnsi="Roboto" w:cs="Roboto"/>
        </w:rPr>
        <w:t xml:space="preserve">Harry Potter and The Cursed Child. </w:t>
      </w:r>
    </w:p>
    <w:p w14:paraId="0AD5A375" w14:textId="51755022" w:rsidR="00C94597" w:rsidRPr="00503A5B" w:rsidRDefault="00C94597" w:rsidP="00694E63">
      <w:pPr>
        <w:jc w:val="both"/>
        <w:rPr>
          <w:rFonts w:ascii="Arial" w:hAnsi="Arial" w:cs="Arial"/>
        </w:rPr>
      </w:pPr>
    </w:p>
    <w:p w14:paraId="27AAC26A" w14:textId="77777777" w:rsidR="0056246A" w:rsidRPr="00503A5B" w:rsidRDefault="00D17F5F" w:rsidP="00694E63">
      <w:pPr>
        <w:jc w:val="both"/>
        <w:rPr>
          <w:rFonts w:ascii="Roboto" w:hAnsi="Roboto" w:cstheme="minorHAnsi"/>
          <w:bCs/>
        </w:rPr>
      </w:pPr>
      <w:r w:rsidRPr="00503A5B">
        <w:rPr>
          <w:rFonts w:ascii="Roboto" w:hAnsi="Roboto" w:cstheme="minorHAnsi"/>
          <w:bCs/>
        </w:rPr>
        <w:t>Upon entry, each g</w:t>
      </w:r>
      <w:r w:rsidR="002F5D1F" w:rsidRPr="00503A5B">
        <w:rPr>
          <w:rFonts w:ascii="Roboto" w:hAnsi="Roboto" w:cstheme="minorHAnsi"/>
          <w:bCs/>
        </w:rPr>
        <w:t xml:space="preserve">uest </w:t>
      </w:r>
      <w:r w:rsidRPr="00503A5B">
        <w:rPr>
          <w:rFonts w:ascii="Roboto" w:hAnsi="Roboto" w:cstheme="minorHAnsi"/>
          <w:bCs/>
        </w:rPr>
        <w:t>is given</w:t>
      </w:r>
      <w:r w:rsidR="002F5D1F" w:rsidRPr="00503A5B">
        <w:rPr>
          <w:rFonts w:ascii="Roboto" w:hAnsi="Roboto" w:cstheme="minorHAnsi"/>
          <w:bCs/>
        </w:rPr>
        <w:t xml:space="preserve"> a</w:t>
      </w:r>
      <w:r w:rsidR="006C24C0" w:rsidRPr="00503A5B">
        <w:rPr>
          <w:rFonts w:ascii="Roboto" w:hAnsi="Roboto" w:cstheme="minorHAnsi"/>
          <w:bCs/>
        </w:rPr>
        <w:t xml:space="preserve">n exhibition wristband to support their </w:t>
      </w:r>
      <w:r w:rsidR="00B763A4" w:rsidRPr="00503A5B">
        <w:rPr>
          <w:rFonts w:ascii="Roboto" w:hAnsi="Roboto" w:cstheme="minorHAnsi"/>
          <w:bCs/>
        </w:rPr>
        <w:t>personalized</w:t>
      </w:r>
      <w:r w:rsidR="006C24C0" w:rsidRPr="00503A5B">
        <w:rPr>
          <w:rFonts w:ascii="Roboto" w:hAnsi="Roboto" w:cstheme="minorHAnsi"/>
          <w:bCs/>
        </w:rPr>
        <w:t xml:space="preserve"> experience</w:t>
      </w:r>
      <w:r w:rsidR="0039196E" w:rsidRPr="00503A5B">
        <w:rPr>
          <w:rFonts w:ascii="Roboto" w:hAnsi="Roboto" w:cstheme="minorHAnsi"/>
          <w:bCs/>
        </w:rPr>
        <w:t xml:space="preserve"> using best-in-class immersive design and technology</w:t>
      </w:r>
      <w:r w:rsidR="006C24C0" w:rsidRPr="00503A5B">
        <w:rPr>
          <w:rFonts w:ascii="Roboto" w:hAnsi="Roboto" w:cstheme="minorHAnsi"/>
          <w:bCs/>
        </w:rPr>
        <w:t xml:space="preserve">. </w:t>
      </w:r>
      <w:r w:rsidR="0039196E" w:rsidRPr="00503A5B">
        <w:rPr>
          <w:rFonts w:ascii="Roboto" w:hAnsi="Roboto" w:cstheme="minorHAnsi"/>
          <w:bCs/>
        </w:rPr>
        <w:t xml:space="preserve">From selecting a Hogwarts House to picking a wand and Patronus, visitors are able to create their own uniquely magical moments while earning points for their house with each interactive activity.  </w:t>
      </w:r>
    </w:p>
    <w:p w14:paraId="2BBEF184" w14:textId="77777777" w:rsidR="0056246A" w:rsidRPr="00503A5B" w:rsidRDefault="0056246A" w:rsidP="00694E63">
      <w:pPr>
        <w:jc w:val="both"/>
        <w:rPr>
          <w:rFonts w:ascii="Roboto" w:eastAsia="Roboto" w:hAnsi="Roboto" w:cs="Roboto"/>
        </w:rPr>
      </w:pPr>
    </w:p>
    <w:p w14:paraId="0FD49C85" w14:textId="5D788989" w:rsidR="0056246A" w:rsidRPr="00503A5B" w:rsidRDefault="005322AF" w:rsidP="00694E63">
      <w:pPr>
        <w:jc w:val="both"/>
        <w:rPr>
          <w:rFonts w:ascii="Roboto" w:eastAsia="Roboto" w:hAnsi="Roboto" w:cs="Roboto"/>
        </w:rPr>
      </w:pPr>
      <w:r w:rsidRPr="00503A5B">
        <w:rPr>
          <w:rFonts w:ascii="Roboto" w:eastAsia="Roboto" w:hAnsi="Roboto" w:cs="Roboto"/>
        </w:rPr>
        <w:t>Throughout the exhibition, visitors will experience everything from the hall of moving portraits to the famed scene of the Great Hall with floating candles, to exploring Hogwarts classrooms, filled with authentic props and costumes. Hagrid’s Hut and oversized chair is perfect for photo</w:t>
      </w:r>
      <w:r w:rsidR="0094761C" w:rsidRPr="00503A5B">
        <w:rPr>
          <w:rFonts w:ascii="Roboto" w:eastAsia="Roboto" w:hAnsi="Roboto" w:cs="Roboto"/>
        </w:rPr>
        <w:t>s</w:t>
      </w:r>
      <w:r w:rsidRPr="00503A5B">
        <w:rPr>
          <w:rFonts w:ascii="Roboto" w:eastAsia="Roboto" w:hAnsi="Roboto" w:cs="Roboto"/>
        </w:rPr>
        <w:t>, as is the “cupboard under the stairs” from Harry’s childhood. In addition, vignettes from </w:t>
      </w:r>
      <w:r w:rsidRPr="00503A5B">
        <w:rPr>
          <w:rFonts w:ascii="Roboto" w:eastAsia="Roboto" w:hAnsi="Roboto" w:cs="Roboto"/>
          <w:i/>
          <w:iCs/>
        </w:rPr>
        <w:t>Fantastic Beasts</w:t>
      </w:r>
      <w:r w:rsidRPr="00503A5B">
        <w:rPr>
          <w:rFonts w:ascii="Roboto" w:eastAsia="Roboto" w:hAnsi="Roboto" w:cs="Roboto"/>
        </w:rPr>
        <w:t> and costumes from the Tony award-winning Broadway production </w:t>
      </w:r>
      <w:r w:rsidRPr="00503A5B">
        <w:rPr>
          <w:rFonts w:ascii="Roboto" w:eastAsia="Roboto" w:hAnsi="Roboto" w:cs="Roboto"/>
          <w:i/>
          <w:iCs/>
        </w:rPr>
        <w:t>Harry Potter and The Cursed Child</w:t>
      </w:r>
      <w:r w:rsidRPr="00503A5B">
        <w:rPr>
          <w:rFonts w:ascii="Roboto" w:eastAsia="Roboto" w:hAnsi="Roboto" w:cs="Roboto"/>
        </w:rPr>
        <w:t> are included in the exhibition, making Harry Potter: The Exhibition the most in-depth touring exhibition looking at the entire Wizarding World, perfect for both longtime fans and those just starting to experience the magic. </w:t>
      </w:r>
    </w:p>
    <w:p w14:paraId="199598EF" w14:textId="77777777" w:rsidR="0056246A" w:rsidRPr="00503A5B" w:rsidRDefault="0056246A" w:rsidP="00694E63">
      <w:pPr>
        <w:jc w:val="both"/>
        <w:rPr>
          <w:rFonts w:ascii="Roboto" w:eastAsia="Roboto" w:hAnsi="Roboto" w:cs="Roboto"/>
        </w:rPr>
      </w:pPr>
    </w:p>
    <w:p w14:paraId="47954E8F" w14:textId="2BBF1004" w:rsidR="0056246A" w:rsidRPr="00503A5B" w:rsidRDefault="005322AF" w:rsidP="00694E63">
      <w:pPr>
        <w:jc w:val="both"/>
        <w:rPr>
          <w:rFonts w:ascii="Roboto" w:eastAsia="Roboto" w:hAnsi="Roboto" w:cs="Roboto"/>
        </w:rPr>
      </w:pPr>
      <w:r w:rsidRPr="00503A5B">
        <w:rPr>
          <w:rFonts w:ascii="Roboto" w:eastAsia="Roboto" w:hAnsi="Roboto" w:cs="Roboto"/>
        </w:rPr>
        <w:t xml:space="preserve">The </w:t>
      </w:r>
      <w:r w:rsidR="009411A8" w:rsidRPr="00503A5B">
        <w:rPr>
          <w:rFonts w:ascii="Roboto" w:eastAsia="Roboto" w:hAnsi="Roboto" w:cs="Roboto"/>
        </w:rPr>
        <w:t>incredible</w:t>
      </w:r>
      <w:r w:rsidRPr="00503A5B">
        <w:rPr>
          <w:rFonts w:ascii="Roboto" w:eastAsia="Roboto" w:hAnsi="Roboto" w:cs="Roboto"/>
        </w:rPr>
        <w:t xml:space="preserve">, record-breaking exhibition </w:t>
      </w:r>
      <w:r w:rsidR="00AE5029" w:rsidRPr="00503A5B">
        <w:rPr>
          <w:rFonts w:ascii="Roboto" w:eastAsia="Roboto" w:hAnsi="Roboto" w:cs="Roboto"/>
        </w:rPr>
        <w:t>is</w:t>
      </w:r>
      <w:r w:rsidR="0094761C" w:rsidRPr="00503A5B">
        <w:rPr>
          <w:rFonts w:ascii="Roboto" w:eastAsia="Roboto" w:hAnsi="Roboto" w:cs="Roboto"/>
        </w:rPr>
        <w:t xml:space="preserve"> </w:t>
      </w:r>
      <w:r w:rsidRPr="00503A5B">
        <w:rPr>
          <w:rFonts w:ascii="Roboto" w:eastAsia="Roboto" w:hAnsi="Roboto" w:cs="Roboto"/>
        </w:rPr>
        <w:t>created and developed by Imagine Exhibitions in partnership with Warner Bros. Discovery Global Themed Entertainment and EMC Presents</w:t>
      </w:r>
      <w:r w:rsidR="0094761C" w:rsidRPr="00503A5B">
        <w:rPr>
          <w:rFonts w:ascii="Roboto" w:eastAsia="Roboto" w:hAnsi="Roboto" w:cs="Roboto"/>
        </w:rPr>
        <w:t>. S</w:t>
      </w:r>
      <w:r w:rsidRPr="00503A5B">
        <w:rPr>
          <w:rFonts w:ascii="Roboto" w:eastAsia="Roboto" w:hAnsi="Roboto" w:cs="Roboto"/>
        </w:rPr>
        <w:t xml:space="preserve">ince its premiere in </w:t>
      </w:r>
      <w:r w:rsidR="00C5291B" w:rsidRPr="00503A5B">
        <w:rPr>
          <w:rFonts w:ascii="Roboto" w:eastAsia="Roboto" w:hAnsi="Roboto" w:cs="Roboto"/>
        </w:rPr>
        <w:t>Philadelphia over</w:t>
      </w:r>
      <w:r w:rsidR="0094761C" w:rsidRPr="00503A5B">
        <w:rPr>
          <w:rFonts w:ascii="Roboto" w:eastAsia="Roboto" w:hAnsi="Roboto" w:cs="Roboto"/>
        </w:rPr>
        <w:t xml:space="preserve"> </w:t>
      </w:r>
      <w:r w:rsidR="00C5291B" w:rsidRPr="00503A5B">
        <w:rPr>
          <w:rFonts w:ascii="Roboto" w:eastAsia="Roboto" w:hAnsi="Roboto" w:cs="Roboto"/>
        </w:rPr>
        <w:t>a</w:t>
      </w:r>
      <w:r w:rsidRPr="00503A5B">
        <w:rPr>
          <w:rFonts w:ascii="Roboto" w:eastAsia="Roboto" w:hAnsi="Roboto" w:cs="Roboto"/>
        </w:rPr>
        <w:t xml:space="preserve"> year ago, more than 1.7 million visitors have enjoyed this captivating exhibit</w:t>
      </w:r>
      <w:r w:rsidR="001F4F6F" w:rsidRPr="00503A5B">
        <w:rPr>
          <w:rFonts w:ascii="Roboto" w:eastAsia="Roboto" w:hAnsi="Roboto" w:cs="Roboto"/>
        </w:rPr>
        <w:t xml:space="preserve">, </w:t>
      </w:r>
      <w:r w:rsidR="00C5291B" w:rsidRPr="00503A5B">
        <w:rPr>
          <w:rFonts w:ascii="Roboto" w:eastAsia="Roboto" w:hAnsi="Roboto" w:cs="Roboto"/>
        </w:rPr>
        <w:t>which is also now on view</w:t>
      </w:r>
      <w:r w:rsidR="001F4F6F" w:rsidRPr="00503A5B">
        <w:rPr>
          <w:rFonts w:ascii="Roboto" w:eastAsia="Roboto" w:hAnsi="Roboto" w:cs="Roboto"/>
        </w:rPr>
        <w:t xml:space="preserve"> in New York and Barcelona</w:t>
      </w:r>
      <w:r w:rsidR="00C5291B" w:rsidRPr="00503A5B">
        <w:rPr>
          <w:rFonts w:ascii="Roboto" w:eastAsia="Roboto" w:hAnsi="Roboto" w:cs="Roboto"/>
        </w:rPr>
        <w:t>.</w:t>
      </w:r>
    </w:p>
    <w:p w14:paraId="7BF546CA" w14:textId="3471A0FC" w:rsidR="004C4F60" w:rsidRPr="00503A5B" w:rsidRDefault="004C4F60" w:rsidP="00694E63">
      <w:pPr>
        <w:jc w:val="both"/>
        <w:rPr>
          <w:rFonts w:ascii="Roboto" w:eastAsia="Roboto" w:hAnsi="Roboto" w:cs="Roboto"/>
        </w:rPr>
      </w:pPr>
    </w:p>
    <w:p w14:paraId="21D82124" w14:textId="0BC41886" w:rsidR="00847A47" w:rsidRPr="00503A5B" w:rsidRDefault="00CC1FA7" w:rsidP="00694E63">
      <w:pPr>
        <w:rPr>
          <w:rFonts w:ascii="Roboto" w:hAnsi="Roboto"/>
        </w:rPr>
      </w:pPr>
      <w:r w:rsidRPr="00503A5B">
        <w:rPr>
          <w:rFonts w:ascii="Roboto" w:hAnsi="Roboto"/>
          <w:i/>
          <w:iCs/>
        </w:rPr>
        <w:t>Harry Potter: The Exhibition</w:t>
      </w:r>
      <w:r w:rsidRPr="00503A5B">
        <w:rPr>
          <w:rFonts w:ascii="Roboto" w:hAnsi="Roboto"/>
        </w:rPr>
        <w:t xml:space="preserve"> </w:t>
      </w:r>
      <w:r w:rsidR="009E4AFA" w:rsidRPr="00503A5B">
        <w:rPr>
          <w:rFonts w:ascii="Roboto" w:hAnsi="Roboto"/>
        </w:rPr>
        <w:t>will be</w:t>
      </w:r>
      <w:r w:rsidR="00D17F5F" w:rsidRPr="00503A5B">
        <w:rPr>
          <w:rFonts w:ascii="Roboto" w:hAnsi="Roboto"/>
        </w:rPr>
        <w:t xml:space="preserve"> open seven days a week to visitors of all ages</w:t>
      </w:r>
      <w:r w:rsidR="00847A47" w:rsidRPr="00503A5B">
        <w:rPr>
          <w:rFonts w:ascii="Roboto" w:hAnsi="Roboto" w:hint="eastAsia"/>
        </w:rPr>
        <w:t>.</w:t>
      </w:r>
      <w:r w:rsidR="00D17F5F" w:rsidRPr="00503A5B">
        <w:rPr>
          <w:rFonts w:ascii="Roboto" w:hAnsi="Roboto" w:hint="eastAsia"/>
        </w:rPr>
        <w:t xml:space="preserve">  </w:t>
      </w:r>
      <w:r w:rsidR="00847A47" w:rsidRPr="00503A5B">
        <w:rPr>
          <w:rFonts w:ascii="Roboto" w:hAnsi="Roboto" w:cs="ArialMT" w:hint="eastAsia"/>
        </w:rPr>
        <w:t>Tickets</w:t>
      </w:r>
      <w:r w:rsidR="00847A47" w:rsidRPr="00503A5B">
        <w:rPr>
          <w:rFonts w:ascii="Roboto" w:hAnsi="Roboto" w:cs="ArialMT"/>
        </w:rPr>
        <w:t xml:space="preserve"> are priced from HKD/MOP 218 for adults and HKD/MOP 168 for children</w:t>
      </w:r>
      <w:r w:rsidR="00847A47" w:rsidRPr="00503A5B">
        <w:rPr>
          <w:rFonts w:ascii="Roboto" w:hAnsi="Roboto"/>
        </w:rPr>
        <w:t xml:space="preserve"> </w:t>
      </w:r>
      <w:r w:rsidR="00F12139" w:rsidRPr="00503A5B">
        <w:rPr>
          <w:rFonts w:ascii="Roboto" w:hAnsi="Roboto"/>
        </w:rPr>
        <w:t xml:space="preserve">and </w:t>
      </w:r>
      <w:r w:rsidR="00D17F5F" w:rsidRPr="00503A5B">
        <w:rPr>
          <w:rFonts w:ascii="Roboto" w:hAnsi="Roboto"/>
        </w:rPr>
        <w:t xml:space="preserve">are available </w:t>
      </w:r>
      <w:r w:rsidR="00847A47" w:rsidRPr="00503A5B">
        <w:rPr>
          <w:rFonts w:ascii="Roboto" w:hAnsi="Roboto"/>
        </w:rPr>
        <w:t xml:space="preserve">for purchase </w:t>
      </w:r>
      <w:r w:rsidR="00D17F5F" w:rsidRPr="00503A5B">
        <w:rPr>
          <w:rFonts w:ascii="Roboto" w:hAnsi="Roboto"/>
        </w:rPr>
        <w:t xml:space="preserve">at </w:t>
      </w:r>
      <w:hyperlink r:id="rId12" w:history="1">
        <w:r w:rsidR="00D17F5F" w:rsidRPr="00503A5B">
          <w:rPr>
            <w:rStyle w:val="Hyperlink"/>
            <w:rFonts w:ascii="Roboto" w:hAnsi="Roboto"/>
          </w:rPr>
          <w:t>https://macao.harrypotterexhibition.com/en/</w:t>
        </w:r>
      </w:hyperlink>
      <w:hyperlink w:history="1"/>
      <w:r w:rsidR="00D17F5F" w:rsidRPr="00503A5B">
        <w:rPr>
          <w:rFonts w:ascii="Roboto" w:hAnsi="Roboto"/>
        </w:rPr>
        <w:t xml:space="preserve"> and </w:t>
      </w:r>
      <w:hyperlink r:id="rId13" w:history="1">
        <w:r w:rsidR="00D17F5F" w:rsidRPr="00503A5B">
          <w:rPr>
            <w:rStyle w:val="Hyperlink"/>
            <w:rFonts w:ascii="Roboto" w:hAnsi="Roboto"/>
          </w:rPr>
          <w:t>www.cotaiticketing.com</w:t>
        </w:r>
      </w:hyperlink>
      <w:r w:rsidR="003D006A" w:rsidRPr="00503A5B">
        <w:rPr>
          <w:rStyle w:val="Hyperlink"/>
          <w:rFonts w:ascii="Roboto" w:hAnsi="Roboto"/>
        </w:rPr>
        <w:t>/HPExhibition</w:t>
      </w:r>
      <w:r w:rsidR="00847A47" w:rsidRPr="00503A5B">
        <w:rPr>
          <w:rFonts w:ascii="Roboto" w:hAnsi="Roboto"/>
        </w:rPr>
        <w:t>.</w:t>
      </w:r>
      <w:r w:rsidR="00F12139" w:rsidRPr="00503A5B">
        <w:rPr>
          <w:rFonts w:ascii="Roboto" w:hAnsi="Roboto"/>
        </w:rPr>
        <w:t xml:space="preserve"> </w:t>
      </w:r>
      <w:r w:rsidR="007321D2" w:rsidRPr="00503A5B">
        <w:rPr>
          <w:rFonts w:ascii="Roboto" w:hAnsi="Roboto"/>
        </w:rPr>
        <w:t xml:space="preserve">For </w:t>
      </w:r>
      <w:r w:rsidR="00DF3C59" w:rsidRPr="00503A5B">
        <w:rPr>
          <w:rFonts w:ascii="Roboto" w:hAnsi="Roboto"/>
        </w:rPr>
        <w:t>more</w:t>
      </w:r>
      <w:r w:rsidR="007321D2" w:rsidRPr="00503A5B">
        <w:rPr>
          <w:rFonts w:ascii="Roboto" w:hAnsi="Roboto"/>
        </w:rPr>
        <w:t xml:space="preserve"> information about </w:t>
      </w:r>
      <w:r w:rsidR="00DF3C59" w:rsidRPr="00503A5B">
        <w:rPr>
          <w:rFonts w:ascii="Roboto" w:hAnsi="Roboto"/>
        </w:rPr>
        <w:t xml:space="preserve">the </w:t>
      </w:r>
      <w:r w:rsidR="007321D2" w:rsidRPr="00503A5B">
        <w:rPr>
          <w:rFonts w:ascii="Roboto" w:hAnsi="Roboto"/>
        </w:rPr>
        <w:t xml:space="preserve">ticket packages, please </w:t>
      </w:r>
      <w:r w:rsidR="00847A47" w:rsidRPr="00503A5B">
        <w:rPr>
          <w:rFonts w:ascii="Roboto" w:hAnsi="Roboto"/>
        </w:rPr>
        <w:t xml:space="preserve">visit Harry Potter: The Exhibition </w:t>
      </w:r>
      <w:r w:rsidR="00F12139" w:rsidRPr="00503A5B">
        <w:rPr>
          <w:rFonts w:ascii="Roboto" w:hAnsi="Roboto"/>
        </w:rPr>
        <w:t xml:space="preserve">at </w:t>
      </w:r>
      <w:hyperlink r:id="rId14" w:history="1">
        <w:r w:rsidR="00847A47" w:rsidRPr="00503A5B">
          <w:rPr>
            <w:rStyle w:val="Hyperlink"/>
            <w:rFonts w:ascii="Roboto" w:hAnsi="Roboto"/>
          </w:rPr>
          <w:t>https://macao.harrypotterexhibition.com/en</w:t>
        </w:r>
      </w:hyperlink>
      <w:r w:rsidR="00847A47" w:rsidRPr="00503A5B">
        <w:rPr>
          <w:rFonts w:ascii="Roboto" w:hAnsi="Roboto"/>
        </w:rPr>
        <w:t xml:space="preserve"> </w:t>
      </w:r>
    </w:p>
    <w:p w14:paraId="52F4A113" w14:textId="77777777" w:rsidR="00847A47" w:rsidRPr="00503A5B" w:rsidRDefault="00847A47" w:rsidP="00694E63"/>
    <w:p w14:paraId="1DA92A62" w14:textId="52DCD204" w:rsidR="004A31FE" w:rsidRPr="00503A5B" w:rsidRDefault="004A31FE" w:rsidP="00694E63">
      <w:pPr>
        <w:spacing w:before="195" w:after="195" w:line="259" w:lineRule="auto"/>
        <w:jc w:val="both"/>
        <w:rPr>
          <w:rFonts w:ascii="Roboto" w:eastAsia="Roboto" w:hAnsi="Roboto" w:cs="Roboto"/>
        </w:rPr>
      </w:pPr>
      <w:bookmarkStart w:id="4" w:name="_heading=h.3znysh7" w:colFirst="0" w:colLast="0"/>
      <w:bookmarkStart w:id="5" w:name="_heading=h.tyjcwt" w:colFirst="0" w:colLast="0"/>
      <w:bookmarkEnd w:id="4"/>
      <w:bookmarkEnd w:id="5"/>
      <w:r w:rsidRPr="00503A5B">
        <w:rPr>
          <w:rFonts w:ascii="Roboto" w:eastAsia="Roboto" w:hAnsi="Roboto" w:cs="Roboto"/>
          <w:b/>
        </w:rPr>
        <w:t>Exhibition Gallery Highlights:</w:t>
      </w:r>
    </w:p>
    <w:p w14:paraId="7DCBA393" w14:textId="3DE94FD6" w:rsidR="004A31FE" w:rsidRPr="00503A5B" w:rsidRDefault="004A31FE" w:rsidP="00694E63">
      <w:pPr>
        <w:spacing w:before="195" w:after="195" w:line="259" w:lineRule="auto"/>
        <w:jc w:val="both"/>
        <w:rPr>
          <w:rFonts w:ascii="Roboto" w:eastAsia="Roboto" w:hAnsi="Roboto" w:cs="Roboto"/>
        </w:rPr>
      </w:pPr>
      <w:r w:rsidRPr="00503A5B">
        <w:rPr>
          <w:rFonts w:ascii="Roboto" w:eastAsia="Roboto" w:hAnsi="Roboto" w:cs="Roboto"/>
          <w:b/>
        </w:rPr>
        <w:t xml:space="preserve">From Page to Screen Gallery </w:t>
      </w:r>
      <w:r w:rsidRPr="00503A5B">
        <w:rPr>
          <w:rFonts w:ascii="Roboto" w:eastAsia="Roboto" w:hAnsi="Roboto" w:cs="Roboto"/>
        </w:rPr>
        <w:t xml:space="preserve">showcases a first edition of </w:t>
      </w:r>
      <w:r w:rsidRPr="00503A5B">
        <w:rPr>
          <w:rFonts w:ascii="Roboto" w:eastAsia="Roboto" w:hAnsi="Roboto" w:cs="Roboto"/>
          <w:i/>
        </w:rPr>
        <w:t xml:space="preserve">Harry Potter and the </w:t>
      </w:r>
      <w:r w:rsidR="004217C3" w:rsidRPr="00503A5B">
        <w:rPr>
          <w:rFonts w:ascii="Roboto" w:eastAsia="Roboto" w:hAnsi="Roboto" w:cs="Roboto"/>
          <w:i/>
        </w:rPr>
        <w:t xml:space="preserve">Philosopher’s </w:t>
      </w:r>
      <w:r w:rsidRPr="00503A5B">
        <w:rPr>
          <w:rFonts w:ascii="Roboto" w:eastAsia="Roboto" w:hAnsi="Roboto" w:cs="Roboto"/>
          <w:i/>
        </w:rPr>
        <w:t>Stone</w:t>
      </w:r>
      <w:r w:rsidRPr="00503A5B">
        <w:rPr>
          <w:rFonts w:ascii="Roboto" w:eastAsia="Roboto" w:hAnsi="Roboto" w:cs="Roboto"/>
        </w:rPr>
        <w:t xml:space="preserve"> encased in a Gringotts-inspired vault and is surrounded by inspirational video and literary quotes, reconnecting guests to the story as they are introduced to the exhibition. </w:t>
      </w:r>
    </w:p>
    <w:p w14:paraId="084F4487" w14:textId="77777777" w:rsidR="004A31FE" w:rsidRPr="00503A5B" w:rsidRDefault="004A31FE" w:rsidP="00694E63">
      <w:pPr>
        <w:spacing w:before="195" w:after="195" w:line="259" w:lineRule="auto"/>
        <w:jc w:val="both"/>
        <w:rPr>
          <w:rFonts w:ascii="Roboto" w:eastAsia="Roboto" w:hAnsi="Roboto" w:cs="Roboto"/>
        </w:rPr>
      </w:pPr>
      <w:r w:rsidRPr="00503A5B">
        <w:rPr>
          <w:rFonts w:ascii="Roboto" w:eastAsia="Roboto" w:hAnsi="Roboto" w:cs="Roboto"/>
          <w:b/>
        </w:rPr>
        <w:t xml:space="preserve">Hogwarts Castle Gallery </w:t>
      </w:r>
      <w:r w:rsidRPr="00503A5B">
        <w:rPr>
          <w:rFonts w:ascii="Roboto" w:eastAsia="Roboto" w:hAnsi="Roboto" w:cs="Roboto"/>
        </w:rPr>
        <w:t>features an immersive multimedia experience with iconic elements like the Whomping Willow, Dementors, and the Marauder’s Map, where guests will see their name appear, prompting them to continue their exploration of the exhibition. </w:t>
      </w:r>
    </w:p>
    <w:p w14:paraId="6404A7E9" w14:textId="77777777" w:rsidR="004A31FE" w:rsidRPr="00503A5B" w:rsidRDefault="004A31FE" w:rsidP="00694E63">
      <w:pPr>
        <w:spacing w:before="195" w:after="195" w:line="259" w:lineRule="auto"/>
        <w:jc w:val="both"/>
        <w:rPr>
          <w:rFonts w:ascii="Roboto" w:eastAsia="Roboto" w:hAnsi="Roboto" w:cs="Roboto"/>
        </w:rPr>
      </w:pPr>
      <w:r w:rsidRPr="00503A5B">
        <w:rPr>
          <w:rFonts w:ascii="Roboto" w:eastAsia="Roboto" w:hAnsi="Roboto" w:cs="Roboto"/>
          <w:b/>
        </w:rPr>
        <w:t xml:space="preserve">The Great Hall Gallery </w:t>
      </w:r>
      <w:r w:rsidRPr="00503A5B">
        <w:rPr>
          <w:rFonts w:ascii="Roboto" w:eastAsia="Roboto" w:hAnsi="Roboto" w:cs="Roboto"/>
        </w:rPr>
        <w:t>is a space that allows visitors to celebrate magical seasonal moments in its iconic architecture.</w:t>
      </w:r>
    </w:p>
    <w:p w14:paraId="21AA90AE" w14:textId="69C1EC26" w:rsidR="004A31FE" w:rsidRPr="00503A5B" w:rsidRDefault="004A31FE" w:rsidP="00694E63">
      <w:pPr>
        <w:spacing w:before="195" w:after="195" w:line="259" w:lineRule="auto"/>
        <w:jc w:val="both"/>
        <w:rPr>
          <w:rFonts w:ascii="Roboto" w:eastAsia="Roboto" w:hAnsi="Roboto" w:cs="Roboto"/>
        </w:rPr>
      </w:pPr>
      <w:r w:rsidRPr="00503A5B">
        <w:rPr>
          <w:rFonts w:ascii="Roboto" w:eastAsia="Roboto" w:hAnsi="Roboto" w:cs="Roboto"/>
        </w:rPr>
        <w:t xml:space="preserve">The </w:t>
      </w:r>
      <w:r w:rsidRPr="00503A5B">
        <w:rPr>
          <w:rFonts w:ascii="Roboto" w:eastAsia="Roboto" w:hAnsi="Roboto" w:cs="Roboto"/>
          <w:b/>
        </w:rPr>
        <w:t xml:space="preserve">Hogwarts Houses </w:t>
      </w:r>
      <w:r w:rsidRPr="00503A5B">
        <w:rPr>
          <w:rFonts w:ascii="Roboto" w:eastAsia="Roboto" w:hAnsi="Roboto" w:cs="Roboto"/>
        </w:rPr>
        <w:t xml:space="preserve">gallery sets the foundation for the exhibition experience, allowing guests the opportunity to experience more </w:t>
      </w:r>
      <w:r w:rsidR="00B763A4" w:rsidRPr="00503A5B">
        <w:rPr>
          <w:rFonts w:ascii="Roboto" w:eastAsia="Roboto" w:hAnsi="Roboto" w:cs="Roboto"/>
        </w:rPr>
        <w:t>personalized</w:t>
      </w:r>
      <w:r w:rsidRPr="00503A5B">
        <w:rPr>
          <w:rFonts w:ascii="Roboto" w:eastAsia="Roboto" w:hAnsi="Roboto" w:cs="Roboto"/>
        </w:rPr>
        <w:t xml:space="preserve"> moments with the Hogwarts house they select during their preregistration. While guests may gravitate towards one house, this gallery will enable visitors to experience all the Hogwarts </w:t>
      </w:r>
      <w:r w:rsidR="009F79A2" w:rsidRPr="00503A5B">
        <w:rPr>
          <w:rFonts w:ascii="Roboto" w:eastAsia="Roboto" w:hAnsi="Roboto" w:cs="Roboto"/>
        </w:rPr>
        <w:t>h</w:t>
      </w:r>
      <w:r w:rsidRPr="00503A5B">
        <w:rPr>
          <w:rFonts w:ascii="Roboto" w:eastAsia="Roboto" w:hAnsi="Roboto" w:cs="Roboto"/>
        </w:rPr>
        <w:t>ouses in a celebratory hall featuring an iconic Sorting Hat, perfect for photo ops, while surrounded by freshly designed house crests on meticulously created stained glass windows. </w:t>
      </w:r>
    </w:p>
    <w:p w14:paraId="277D206E" w14:textId="6CD11DBE" w:rsidR="004A31FE" w:rsidRPr="00503A5B" w:rsidRDefault="004A31FE" w:rsidP="00694E63">
      <w:pPr>
        <w:spacing w:before="195" w:after="195" w:line="259" w:lineRule="auto"/>
        <w:jc w:val="both"/>
        <w:rPr>
          <w:rFonts w:ascii="Roboto" w:eastAsia="Roboto" w:hAnsi="Roboto" w:cs="Roboto"/>
        </w:rPr>
      </w:pPr>
      <w:r w:rsidRPr="00503A5B">
        <w:rPr>
          <w:rFonts w:ascii="Roboto" w:eastAsia="Roboto" w:hAnsi="Roboto" w:cs="Roboto"/>
          <w:b/>
        </w:rPr>
        <w:t xml:space="preserve">Hogwarts Classrooms </w:t>
      </w:r>
      <w:r w:rsidRPr="00503A5B">
        <w:rPr>
          <w:rFonts w:ascii="Roboto" w:eastAsia="Roboto" w:hAnsi="Roboto" w:cs="Roboto"/>
        </w:rPr>
        <w:t xml:space="preserve">are filled with iconic props, creatures, and costumes. Visitors will interact with magical lessons and games through digital touchscreens to reveal behind-the-scenes secrets about iconic classroom moments. They will brew potions in the Potions Classroom, predict the future in Divination, pot a mandrake in the Herbology Greenhouse, and use their digital wand to defeat a boggart in </w:t>
      </w:r>
      <w:r w:rsidR="00B763A4" w:rsidRPr="00503A5B">
        <w:rPr>
          <w:rFonts w:ascii="Roboto" w:eastAsia="Roboto" w:hAnsi="Roboto" w:cs="Roboto"/>
        </w:rPr>
        <w:t>Defense</w:t>
      </w:r>
      <w:r w:rsidR="004217C3" w:rsidRPr="00503A5B">
        <w:rPr>
          <w:rFonts w:ascii="Roboto" w:eastAsia="Roboto" w:hAnsi="Roboto" w:cs="Roboto"/>
        </w:rPr>
        <w:t xml:space="preserve"> </w:t>
      </w:r>
      <w:r w:rsidRPr="00503A5B">
        <w:rPr>
          <w:rFonts w:ascii="Roboto" w:eastAsia="Roboto" w:hAnsi="Roboto" w:cs="Roboto"/>
        </w:rPr>
        <w:t>Against the Dark Arts. </w:t>
      </w:r>
    </w:p>
    <w:p w14:paraId="0651DECD" w14:textId="53F524F1" w:rsidR="004A31FE" w:rsidRPr="00503A5B" w:rsidRDefault="004A31FE" w:rsidP="00694E63">
      <w:pPr>
        <w:spacing w:before="195" w:after="195" w:line="259" w:lineRule="auto"/>
        <w:jc w:val="both"/>
        <w:rPr>
          <w:rFonts w:ascii="Roboto" w:eastAsia="Roboto" w:hAnsi="Roboto" w:cs="Roboto"/>
        </w:rPr>
      </w:pPr>
      <w:r w:rsidRPr="00503A5B">
        <w:rPr>
          <w:rFonts w:ascii="Roboto" w:eastAsia="Roboto" w:hAnsi="Roboto" w:cs="Roboto"/>
          <w:b/>
        </w:rPr>
        <w:t xml:space="preserve">Hagrid’s Hut and The Forbidden Forest </w:t>
      </w:r>
      <w:r w:rsidRPr="00503A5B">
        <w:rPr>
          <w:rFonts w:ascii="Roboto" w:eastAsia="Roboto" w:hAnsi="Roboto" w:cs="Roboto"/>
        </w:rPr>
        <w:t>offer</w:t>
      </w:r>
      <w:r w:rsidR="003234C5" w:rsidRPr="00503A5B">
        <w:rPr>
          <w:rFonts w:ascii="Roboto" w:eastAsia="Roboto" w:hAnsi="Roboto" w:cs="Roboto"/>
        </w:rPr>
        <w:t>s</w:t>
      </w:r>
      <w:r w:rsidRPr="00503A5B">
        <w:rPr>
          <w:rFonts w:ascii="Roboto" w:eastAsia="Roboto" w:hAnsi="Roboto" w:cs="Roboto"/>
        </w:rPr>
        <w:t xml:space="preserve"> an interactive Patronus charm experience. Guests will then uncover iconic creatures, such as centaurs and </w:t>
      </w:r>
      <w:proofErr w:type="spellStart"/>
      <w:r w:rsidRPr="00503A5B">
        <w:rPr>
          <w:rFonts w:ascii="Roboto" w:eastAsia="Roboto" w:hAnsi="Roboto" w:cs="Roboto"/>
        </w:rPr>
        <w:t>Acromantula</w:t>
      </w:r>
      <w:proofErr w:type="spellEnd"/>
      <w:r w:rsidRPr="00503A5B">
        <w:rPr>
          <w:rFonts w:ascii="Roboto" w:eastAsia="Roboto" w:hAnsi="Roboto" w:cs="Roboto"/>
        </w:rPr>
        <w:t>, hidden in the forest and explore inside a recreation of Hagrid’s Hut. </w:t>
      </w:r>
    </w:p>
    <w:p w14:paraId="0DDD12DA" w14:textId="29104FE8" w:rsidR="004A31FE" w:rsidRPr="00503A5B" w:rsidRDefault="004A31FE" w:rsidP="00694E63">
      <w:pPr>
        <w:spacing w:before="195" w:after="195" w:line="259" w:lineRule="auto"/>
        <w:jc w:val="both"/>
        <w:rPr>
          <w:rFonts w:ascii="Roboto" w:eastAsia="Roboto" w:hAnsi="Roboto" w:cs="Roboto"/>
        </w:rPr>
      </w:pPr>
      <w:r w:rsidRPr="00503A5B">
        <w:rPr>
          <w:rFonts w:ascii="Roboto" w:eastAsia="Roboto" w:hAnsi="Roboto" w:cs="Roboto"/>
        </w:rPr>
        <w:t xml:space="preserve">An exclusive collection of </w:t>
      </w:r>
      <w:sdt>
        <w:sdtPr>
          <w:rPr>
            <w:rFonts w:ascii="Roboto" w:eastAsia="Roboto" w:hAnsi="Roboto" w:cs="Roboto"/>
          </w:rPr>
          <w:tag w:val="goog_rdk_1"/>
          <w:id w:val="-729845024"/>
        </w:sdtPr>
        <w:sdtContent>
          <w:r w:rsidRPr="00503A5B">
            <w:rPr>
              <w:rFonts w:ascii="Roboto" w:eastAsia="Roboto" w:hAnsi="Roboto" w:cs="Roboto"/>
              <w:b/>
              <w:iCs/>
            </w:rPr>
            <w:t>Harry Potter: The Exhibition</w:t>
          </w:r>
        </w:sdtContent>
      </w:sdt>
      <w:r w:rsidRPr="00503A5B">
        <w:rPr>
          <w:rFonts w:ascii="Roboto" w:eastAsia="Roboto" w:hAnsi="Roboto" w:cs="Roboto"/>
          <w:i/>
        </w:rPr>
        <w:t xml:space="preserve"> </w:t>
      </w:r>
      <w:r w:rsidRPr="00503A5B">
        <w:rPr>
          <w:rFonts w:ascii="Roboto" w:eastAsia="Roboto" w:hAnsi="Roboto" w:cs="Roboto"/>
        </w:rPr>
        <w:t>merchandise will be available in the onsite retail shop for guests to celebrate their fandom through an assortment of themed collections</w:t>
      </w:r>
      <w:r w:rsidR="006A06D1" w:rsidRPr="00503A5B">
        <w:rPr>
          <w:rFonts w:ascii="Roboto" w:eastAsia="Roboto" w:hAnsi="Roboto" w:cs="Roboto"/>
        </w:rPr>
        <w:t xml:space="preserve"> that span the expanded Wizarding World</w:t>
      </w:r>
      <w:r w:rsidRPr="00503A5B">
        <w:rPr>
          <w:rFonts w:ascii="Roboto" w:eastAsia="Roboto" w:hAnsi="Roboto" w:cs="Roboto"/>
        </w:rPr>
        <w:t xml:space="preserve">. Fans can choose from a range of products such as apparel, </w:t>
      </w:r>
      <w:r w:rsidR="00B763A4" w:rsidRPr="00503A5B">
        <w:rPr>
          <w:rFonts w:ascii="Roboto" w:eastAsia="Roboto" w:hAnsi="Roboto" w:cs="Roboto"/>
        </w:rPr>
        <w:t>jewelry</w:t>
      </w:r>
      <w:r w:rsidRPr="00503A5B">
        <w:rPr>
          <w:rFonts w:ascii="Roboto" w:eastAsia="Roboto" w:hAnsi="Roboto" w:cs="Roboto"/>
        </w:rPr>
        <w:t xml:space="preserve">, and edible treats, including Chocolate Frogs </w:t>
      </w:r>
      <w:r w:rsidRPr="00503A5B">
        <w:rPr>
          <w:rFonts w:ascii="Roboto" w:eastAsia="Roboto" w:hAnsi="Roboto" w:cs="Roboto"/>
        </w:rPr>
        <w:lastRenderedPageBreak/>
        <w:t>and bottled</w:t>
      </w:r>
      <w:r w:rsidR="003E0E80" w:rsidRPr="00503A5B">
        <w:rPr>
          <w:rFonts w:ascii="Roboto" w:eastAsia="Roboto" w:hAnsi="Roboto" w:cs="Roboto"/>
        </w:rPr>
        <w:t xml:space="preserve"> and draft</w:t>
      </w:r>
      <w:r w:rsidRPr="00503A5B">
        <w:rPr>
          <w:rFonts w:ascii="Roboto" w:eastAsia="Roboto" w:hAnsi="Roboto" w:cs="Roboto"/>
        </w:rPr>
        <w:t xml:space="preserve"> Butterbeer</w:t>
      </w:r>
      <w:r w:rsidR="002F5D1F" w:rsidRPr="00503A5B">
        <w:rPr>
          <w:rFonts w:ascii="Roboto" w:eastAsia="Roboto" w:hAnsi="Roboto" w:cs="Roboto"/>
        </w:rPr>
        <w:t xml:space="preserve">. There will also be </w:t>
      </w:r>
      <w:r w:rsidRPr="00503A5B">
        <w:rPr>
          <w:rFonts w:ascii="Roboto" w:eastAsia="Roboto" w:hAnsi="Roboto" w:cs="Roboto"/>
        </w:rPr>
        <w:t>merchandi</w:t>
      </w:r>
      <w:r w:rsidR="00F12139" w:rsidRPr="00503A5B">
        <w:rPr>
          <w:rFonts w:ascii="Roboto" w:eastAsia="Roboto" w:hAnsi="Roboto" w:cs="Roboto"/>
        </w:rPr>
        <w:t>z</w:t>
      </w:r>
      <w:r w:rsidRPr="00503A5B">
        <w:rPr>
          <w:rFonts w:ascii="Roboto" w:eastAsia="Roboto" w:hAnsi="Roboto" w:cs="Roboto"/>
        </w:rPr>
        <w:t>e not available at any other Wizarding World experience</w:t>
      </w:r>
      <w:r w:rsidR="008A6C37" w:rsidRPr="00503A5B">
        <w:rPr>
          <w:rFonts w:ascii="Roboto" w:eastAsia="Roboto" w:hAnsi="Roboto" w:cs="Roboto"/>
        </w:rPr>
        <w:t>.</w:t>
      </w:r>
      <w:r w:rsidR="00F23D40" w:rsidRPr="00503A5B">
        <w:rPr>
          <w:rFonts w:ascii="Roboto" w:eastAsia="Roboto" w:hAnsi="Roboto" w:cs="Roboto"/>
        </w:rPr>
        <w:t xml:space="preserve"> </w:t>
      </w:r>
    </w:p>
    <w:p w14:paraId="3D42025B" w14:textId="1A1E070F" w:rsidR="004A31FE" w:rsidRPr="00503A5B" w:rsidRDefault="004A31FE" w:rsidP="00694E63">
      <w:pPr>
        <w:spacing w:after="160"/>
        <w:rPr>
          <w:rFonts w:ascii="Arial" w:eastAsia="Roboto" w:hAnsi="Arial" w:cs="Arial"/>
          <w:b/>
          <w:u w:val="single"/>
        </w:rPr>
      </w:pPr>
      <w:r w:rsidRPr="00503A5B">
        <w:rPr>
          <w:rFonts w:ascii="Roboto" w:eastAsia="Roboto" w:hAnsi="Roboto" w:cs="Roboto"/>
        </w:rPr>
        <w:t xml:space="preserve">Fans are encouraged to follow </w:t>
      </w:r>
      <w:hyperlink r:id="rId15">
        <w:r w:rsidRPr="00503A5B">
          <w:rPr>
            <w:rFonts w:ascii="Roboto" w:eastAsia="Roboto" w:hAnsi="Roboto" w:cs="Roboto"/>
            <w:color w:val="0563C1"/>
            <w:u w:val="single"/>
          </w:rPr>
          <w:t>Harry Potter: The Exhibition</w:t>
        </w:r>
      </w:hyperlink>
      <w:r w:rsidRPr="00503A5B">
        <w:rPr>
          <w:rFonts w:ascii="Roboto" w:eastAsia="Roboto" w:hAnsi="Roboto" w:cs="Roboto"/>
        </w:rPr>
        <w:t xml:space="preserve"> on </w:t>
      </w:r>
      <w:hyperlink r:id="rId16">
        <w:r w:rsidR="005C6C48" w:rsidRPr="00503A5B">
          <w:rPr>
            <w:rFonts w:ascii="Roboto" w:eastAsia="Roboto" w:hAnsi="Roboto" w:cs="Roboto"/>
            <w:color w:val="0563C1"/>
            <w:u w:val="single"/>
          </w:rPr>
          <w:t xml:space="preserve">Facebook and </w:t>
        </w:r>
      </w:hyperlink>
      <w:hyperlink r:id="rId17">
        <w:r w:rsidRPr="00503A5B">
          <w:rPr>
            <w:rFonts w:ascii="Roboto" w:eastAsia="Roboto" w:hAnsi="Roboto" w:cs="Roboto"/>
            <w:color w:val="0563C1"/>
            <w:u w:val="single"/>
          </w:rPr>
          <w:t>Instagram</w:t>
        </w:r>
      </w:hyperlink>
      <w:r w:rsidRPr="00503A5B">
        <w:rPr>
          <w:rFonts w:ascii="Roboto" w:eastAsia="Roboto" w:hAnsi="Roboto" w:cs="Roboto"/>
        </w:rPr>
        <w:t>. #</w:t>
      </w:r>
      <w:r w:rsidR="00B24D30" w:rsidRPr="00503A5B">
        <w:rPr>
          <w:rFonts w:ascii="Roboto" w:eastAsia="Roboto" w:hAnsi="Roboto" w:cs="Roboto"/>
        </w:rPr>
        <w:t>h</w:t>
      </w:r>
      <w:r w:rsidRPr="00503A5B">
        <w:rPr>
          <w:rFonts w:ascii="Roboto" w:eastAsia="Roboto" w:hAnsi="Roboto" w:cs="Roboto"/>
        </w:rPr>
        <w:t>arry</w:t>
      </w:r>
      <w:r w:rsidR="00B24D30" w:rsidRPr="00503A5B">
        <w:rPr>
          <w:rFonts w:ascii="Roboto" w:eastAsia="Roboto" w:hAnsi="Roboto" w:cs="Roboto"/>
        </w:rPr>
        <w:t>p</w:t>
      </w:r>
      <w:r w:rsidRPr="00503A5B">
        <w:rPr>
          <w:rFonts w:ascii="Roboto" w:eastAsia="Roboto" w:hAnsi="Roboto" w:cs="Roboto"/>
        </w:rPr>
        <w:t>otter</w:t>
      </w:r>
      <w:r w:rsidR="00B24D30" w:rsidRPr="00503A5B">
        <w:rPr>
          <w:rFonts w:ascii="Roboto" w:eastAsia="Roboto" w:hAnsi="Roboto" w:cs="Roboto"/>
        </w:rPr>
        <w:t>e</w:t>
      </w:r>
      <w:r w:rsidRPr="00503A5B">
        <w:rPr>
          <w:rFonts w:ascii="Roboto" w:eastAsia="Roboto" w:hAnsi="Roboto" w:cs="Roboto"/>
        </w:rPr>
        <w:t>xhibition </w:t>
      </w:r>
      <w:r w:rsidR="0013791E" w:rsidRPr="00503A5B">
        <w:rPr>
          <w:rFonts w:ascii="Roboto" w:eastAsia="Roboto" w:hAnsi="Roboto" w:cs="Roboto"/>
        </w:rPr>
        <w:t>#HarryPotterExhibitionMacao</w:t>
      </w:r>
      <w:r w:rsidR="005C6C48" w:rsidRPr="00503A5B">
        <w:rPr>
          <w:rFonts w:ascii="Roboto" w:eastAsia="Roboto" w:hAnsi="Roboto" w:cs="Roboto"/>
        </w:rPr>
        <w:t xml:space="preserve"> @harrypotter_exhibition</w:t>
      </w:r>
      <w:r w:rsidR="003632A5" w:rsidRPr="00503A5B">
        <w:rPr>
          <w:rFonts w:ascii="Arial" w:eastAsia="Roboto" w:hAnsi="Arial" w:cs="Arial"/>
          <w:b/>
          <w:u w:val="single"/>
        </w:rPr>
        <w:br/>
      </w:r>
    </w:p>
    <w:p w14:paraId="28612FDB" w14:textId="77777777" w:rsidR="004A31FE" w:rsidRPr="00503A5B" w:rsidRDefault="004A31FE" w:rsidP="00694E63">
      <w:pPr>
        <w:autoSpaceDE w:val="0"/>
        <w:autoSpaceDN w:val="0"/>
        <w:jc w:val="both"/>
        <w:rPr>
          <w:rFonts w:ascii="Arial" w:eastAsia="Roboto" w:hAnsi="Arial" w:cs="Arial"/>
          <w:b/>
        </w:rPr>
      </w:pPr>
      <w:r w:rsidRPr="00503A5B">
        <w:rPr>
          <w:rFonts w:ascii="Arial" w:eastAsia="Roboto" w:hAnsi="Arial" w:cs="Arial"/>
          <w:b/>
        </w:rPr>
        <w:t>For high resolution images, please access the following:</w:t>
      </w:r>
    </w:p>
    <w:p w14:paraId="498B42AC" w14:textId="42F1E518" w:rsidR="00410BE9" w:rsidRPr="00503A5B" w:rsidRDefault="00240D23" w:rsidP="00694E63">
      <w:pPr>
        <w:rPr>
          <w:rFonts w:ascii="Roboto" w:hAnsi="Roboto" w:cs="Segoe UI"/>
          <w:color w:val="5268FF"/>
          <w:u w:val="single"/>
          <w:shd w:val="clear" w:color="auto" w:fill="FFFFFF"/>
        </w:rPr>
      </w:pPr>
      <w:r w:rsidRPr="00503A5B">
        <w:rPr>
          <w:rFonts w:ascii="Roboto" w:hAnsi="Roboto" w:cs="Segoe UI"/>
          <w:color w:val="17181A"/>
          <w:shd w:val="clear" w:color="auto" w:fill="FFFFFF"/>
        </w:rPr>
        <w:t>Download link</w:t>
      </w:r>
      <w:r w:rsidR="00410BE9" w:rsidRPr="00503A5B">
        <w:rPr>
          <w:rFonts w:ascii="Roboto" w:hAnsi="Roboto" w:cs="Segoe UI"/>
          <w:color w:val="17181A"/>
          <w:shd w:val="clear" w:color="auto" w:fill="FFFFFF"/>
        </w:rPr>
        <w:t xml:space="preserve"> about the Harry Potter: The Exhibition</w:t>
      </w:r>
      <w:r w:rsidR="003632A5" w:rsidRPr="00503A5B">
        <w:rPr>
          <w:rFonts w:ascii="Roboto" w:hAnsi="Roboto"/>
        </w:rPr>
        <w:br/>
      </w:r>
      <w:hyperlink r:id="rId18" w:history="1">
        <w:r w:rsidR="00410BE9" w:rsidRPr="00503A5B">
          <w:rPr>
            <w:rStyle w:val="Hyperlink"/>
            <w:rFonts w:ascii="Roboto" w:hAnsi="Roboto" w:cs="Segoe UI"/>
            <w:shd w:val="clear" w:color="auto" w:fill="FFFFFF"/>
          </w:rPr>
          <w:t>https://we.tl/t-EApx0SitpT</w:t>
        </w:r>
      </w:hyperlink>
    </w:p>
    <w:p w14:paraId="6333490A" w14:textId="77777777" w:rsidR="00410BE9" w:rsidRPr="00503A5B" w:rsidRDefault="00410BE9" w:rsidP="00694E63">
      <w:pPr>
        <w:rPr>
          <w:rFonts w:ascii="Roboto" w:hAnsi="Roboto" w:cs="Segoe UI"/>
          <w:color w:val="797C7F"/>
        </w:rPr>
      </w:pPr>
    </w:p>
    <w:p w14:paraId="6C2DB422" w14:textId="77777777" w:rsidR="00410BE9" w:rsidRPr="00503A5B" w:rsidRDefault="00410BE9" w:rsidP="00694E63">
      <w:pPr>
        <w:rPr>
          <w:rFonts w:ascii="Roboto" w:hAnsi="Roboto" w:cs="Segoe UI"/>
          <w:color w:val="17181A"/>
          <w:shd w:val="clear" w:color="auto" w:fill="FFFFFF"/>
        </w:rPr>
      </w:pPr>
      <w:r w:rsidRPr="00503A5B">
        <w:rPr>
          <w:rFonts w:ascii="Roboto" w:hAnsi="Roboto" w:cs="Segoe UI"/>
          <w:color w:val="17181A"/>
          <w:shd w:val="clear" w:color="auto" w:fill="FFFFFF"/>
        </w:rPr>
        <w:t xml:space="preserve">Download link about the launch ceremony </w:t>
      </w:r>
    </w:p>
    <w:p w14:paraId="15D9716C" w14:textId="76254850" w:rsidR="004337F8" w:rsidRPr="00503A5B" w:rsidRDefault="00000000" w:rsidP="00694E63">
      <w:pPr>
        <w:rPr>
          <w:rFonts w:ascii="Roboto" w:hAnsi="Roboto" w:cs="Segoe UI"/>
          <w:color w:val="17181A"/>
          <w:shd w:val="clear" w:color="auto" w:fill="FFFFFF"/>
        </w:rPr>
      </w:pPr>
      <w:hyperlink r:id="rId19" w:history="1">
        <w:r w:rsidR="00F94A91" w:rsidRPr="00503A5B">
          <w:rPr>
            <w:rStyle w:val="Hyperlink"/>
            <w:rFonts w:ascii="Roboto" w:hAnsi="Roboto" w:cs="Segoe UI"/>
          </w:rPr>
          <w:t>https://we.tl/t-mo1ZPAe61q</w:t>
        </w:r>
      </w:hyperlink>
      <w:r w:rsidR="00F94A91" w:rsidRPr="00503A5B">
        <w:rPr>
          <w:rFonts w:ascii="Roboto" w:hAnsi="Roboto" w:cs="Segoe UI"/>
          <w:color w:val="797C7F"/>
        </w:rPr>
        <w:t xml:space="preserve"> </w:t>
      </w:r>
      <w:r w:rsidR="00F94A91" w:rsidRPr="00503A5B" w:rsidDel="00F94A91">
        <w:rPr>
          <w:rFonts w:ascii="Roboto" w:hAnsi="Roboto" w:cs="Segoe UI"/>
          <w:color w:val="797C7F"/>
        </w:rPr>
        <w:t xml:space="preserve"> </w:t>
      </w:r>
      <w:r w:rsidR="00240D23" w:rsidRPr="00503A5B">
        <w:rPr>
          <w:rFonts w:ascii="Roboto" w:hAnsi="Roboto" w:cs="Segoe UI"/>
          <w:color w:val="797C7F"/>
        </w:rPr>
        <w:br/>
      </w:r>
    </w:p>
    <w:p w14:paraId="2A05B6FB" w14:textId="77777777" w:rsidR="00EC59DE" w:rsidRPr="00503A5B" w:rsidRDefault="00EC59DE" w:rsidP="00694E63">
      <w:pPr>
        <w:pStyle w:val="NormalWeb"/>
        <w:spacing w:before="0" w:beforeAutospacing="0" w:after="120" w:afterAutospacing="0"/>
        <w:jc w:val="both"/>
      </w:pPr>
      <w:r w:rsidRPr="00503A5B">
        <w:rPr>
          <w:rFonts w:ascii="Roboto" w:hAnsi="Roboto"/>
          <w:b/>
          <w:bCs/>
          <w:color w:val="000000"/>
          <w:sz w:val="22"/>
          <w:szCs w:val="22"/>
        </w:rPr>
        <w:t>About Wizarding World</w:t>
      </w:r>
      <w:r w:rsidRPr="00503A5B">
        <w:rPr>
          <w:rFonts w:ascii="Roboto" w:hAnsi="Roboto"/>
          <w:color w:val="000000"/>
          <w:sz w:val="22"/>
          <w:szCs w:val="22"/>
        </w:rPr>
        <w:t> </w:t>
      </w:r>
    </w:p>
    <w:p w14:paraId="38497926" w14:textId="77777777" w:rsidR="00EC59DE" w:rsidRPr="00503A5B" w:rsidRDefault="00EC59DE" w:rsidP="00694E63">
      <w:pPr>
        <w:pStyle w:val="NormalWeb"/>
        <w:spacing w:before="0" w:beforeAutospacing="0" w:after="120" w:afterAutospacing="0"/>
        <w:jc w:val="both"/>
      </w:pPr>
      <w:r w:rsidRPr="00503A5B">
        <w:rPr>
          <w:rFonts w:ascii="Roboto" w:hAnsi="Roboto"/>
          <w:color w:val="000000"/>
          <w:sz w:val="22"/>
          <w:szCs w:val="22"/>
        </w:rPr>
        <w:t>From the moment Harry Potter was whisked from King’s Cross Station onto Platform nine and three quarters, his adventures left a unique mark on popular culture. Over 20 years later, the Wizarding World is established one of the world’s best-loved franchises and boasts a passionate community of fans of all ages.</w:t>
      </w:r>
    </w:p>
    <w:p w14:paraId="75B988F5" w14:textId="77777777" w:rsidR="00EC59DE" w:rsidRPr="00503A5B" w:rsidRDefault="00EC59DE" w:rsidP="00694E63">
      <w:pPr>
        <w:pStyle w:val="NormalWeb"/>
        <w:spacing w:before="0" w:beforeAutospacing="0" w:after="120" w:afterAutospacing="0"/>
        <w:jc w:val="both"/>
      </w:pPr>
      <w:r w:rsidRPr="00503A5B">
        <w:rPr>
          <w:rFonts w:ascii="Roboto" w:hAnsi="Roboto"/>
          <w:color w:val="000000"/>
          <w:sz w:val="22"/>
          <w:szCs w:val="22"/>
        </w:rPr>
        <w:t xml:space="preserve">Today, it represents an ever evolving and vast interconnected universe. Eight blockbuster </w:t>
      </w:r>
      <w:r w:rsidRPr="00503A5B">
        <w:rPr>
          <w:rFonts w:ascii="Roboto" w:hAnsi="Roboto"/>
          <w:i/>
          <w:iCs/>
          <w:color w:val="000000"/>
          <w:sz w:val="22"/>
          <w:szCs w:val="22"/>
        </w:rPr>
        <w:t>Harry Potter</w:t>
      </w:r>
      <w:r w:rsidRPr="00503A5B">
        <w:rPr>
          <w:rFonts w:ascii="Roboto" w:hAnsi="Roboto"/>
          <w:color w:val="000000"/>
          <w:sz w:val="22"/>
          <w:szCs w:val="22"/>
        </w:rPr>
        <w:t xml:space="preserve"> films brought J.K. Rowling’s magical stories to life and fans can now dive into three epic </w:t>
      </w:r>
      <w:r w:rsidRPr="00503A5B">
        <w:rPr>
          <w:rFonts w:ascii="Roboto" w:hAnsi="Roboto"/>
          <w:i/>
          <w:iCs/>
          <w:color w:val="000000"/>
          <w:sz w:val="22"/>
          <w:szCs w:val="22"/>
        </w:rPr>
        <w:t>Fantastic Beasts</w:t>
      </w:r>
      <w:r w:rsidRPr="00503A5B">
        <w:rPr>
          <w:rFonts w:ascii="Roboto" w:hAnsi="Roboto"/>
          <w:color w:val="000000"/>
          <w:sz w:val="22"/>
          <w:szCs w:val="22"/>
        </w:rPr>
        <w:t xml:space="preserve"> films, gasp at the multi-award-winning </w:t>
      </w:r>
      <w:r w:rsidRPr="00503A5B">
        <w:rPr>
          <w:rFonts w:ascii="Roboto" w:hAnsi="Roboto"/>
          <w:i/>
          <w:iCs/>
          <w:color w:val="000000"/>
          <w:sz w:val="22"/>
          <w:szCs w:val="22"/>
        </w:rPr>
        <w:t>Harry Potter and the Cursed Child</w:t>
      </w:r>
      <w:r w:rsidRPr="00503A5B">
        <w:rPr>
          <w:rFonts w:ascii="Roboto" w:hAnsi="Roboto"/>
          <w:color w:val="000000"/>
          <w:sz w:val="22"/>
          <w:szCs w:val="22"/>
        </w:rPr>
        <w:t>, play state-of-the-art games from Portkey Games, discover innovative consumer products, and thrill at spectacular location-based experiences - including five theme park lands at Universal Studios locations around the world, ground-breaking touring experiences and events, and more which celebrate special moments and locations from the magical world.</w:t>
      </w:r>
    </w:p>
    <w:p w14:paraId="69C81D41" w14:textId="77777777" w:rsidR="00EC59DE" w:rsidRPr="00503A5B" w:rsidRDefault="00EC59DE" w:rsidP="00694E63">
      <w:pPr>
        <w:pStyle w:val="NormalWeb"/>
        <w:spacing w:before="0" w:beforeAutospacing="0" w:after="120" w:afterAutospacing="0"/>
        <w:jc w:val="both"/>
      </w:pPr>
      <w:r w:rsidRPr="00503A5B">
        <w:rPr>
          <w:rFonts w:ascii="Roboto" w:hAnsi="Roboto"/>
          <w:color w:val="000000"/>
          <w:sz w:val="22"/>
          <w:szCs w:val="22"/>
        </w:rPr>
        <w:t xml:space="preserve">This expanding portfolio of Warner Bros. Discovery-owned Wizarding World offerings also includes the Platform 9 3⁄4 retail shops and Harry Potter New York – the iconic flagship store. Fans and newcomers alike can also delight in exploring the behind-the-scenes secrets at </w:t>
      </w:r>
      <w:r w:rsidRPr="00503A5B">
        <w:rPr>
          <w:rFonts w:ascii="Roboto" w:hAnsi="Roboto"/>
          <w:i/>
          <w:iCs/>
          <w:color w:val="000000"/>
          <w:sz w:val="22"/>
          <w:szCs w:val="22"/>
        </w:rPr>
        <w:t>Warner Bros. Studio Tour London – The Making of Harry Potter</w:t>
      </w:r>
      <w:r w:rsidRPr="00503A5B">
        <w:rPr>
          <w:rFonts w:ascii="Roboto" w:hAnsi="Roboto"/>
          <w:color w:val="000000"/>
          <w:sz w:val="22"/>
          <w:szCs w:val="22"/>
        </w:rPr>
        <w:t xml:space="preserve"> and </w:t>
      </w:r>
      <w:r w:rsidRPr="00503A5B">
        <w:rPr>
          <w:rFonts w:ascii="Roboto" w:hAnsi="Roboto"/>
          <w:i/>
          <w:iCs/>
          <w:color w:val="000000"/>
          <w:sz w:val="22"/>
          <w:szCs w:val="22"/>
        </w:rPr>
        <w:t>Warner Bros. Studio Tour Tokyo – The Making of Harry Potter</w:t>
      </w:r>
      <w:r w:rsidRPr="00503A5B">
        <w:rPr>
          <w:rFonts w:ascii="Roboto" w:hAnsi="Roboto"/>
          <w:color w:val="000000"/>
          <w:sz w:val="22"/>
          <w:szCs w:val="22"/>
        </w:rPr>
        <w:t>.</w:t>
      </w:r>
    </w:p>
    <w:p w14:paraId="3D17495D" w14:textId="77777777" w:rsidR="00EC59DE" w:rsidRPr="00503A5B" w:rsidRDefault="00EC59DE" w:rsidP="00694E63">
      <w:pPr>
        <w:pStyle w:val="NormalWeb"/>
        <w:spacing w:before="0" w:beforeAutospacing="0" w:after="120" w:afterAutospacing="0"/>
        <w:jc w:val="both"/>
      </w:pPr>
      <w:r w:rsidRPr="00503A5B">
        <w:rPr>
          <w:rFonts w:ascii="Roboto" w:hAnsi="Roboto"/>
          <w:color w:val="000000"/>
          <w:sz w:val="22"/>
          <w:szCs w:val="22"/>
        </w:rPr>
        <w:t>With a new Max Original TV series based on the Harry Potter books on the way, the Wizarding World continues to evolve to provide its global community with fresh and exciting ways to engage. For its worldwide fans, and for generations to come, it welcomes everyone in to explore and discover the magic for themselves.</w:t>
      </w:r>
    </w:p>
    <w:p w14:paraId="41664D33" w14:textId="77777777" w:rsidR="00EC59DE" w:rsidRPr="00503A5B" w:rsidRDefault="00EC59DE" w:rsidP="00694E63">
      <w:pPr>
        <w:pStyle w:val="NormalWeb"/>
        <w:spacing w:before="0" w:beforeAutospacing="0" w:after="120" w:afterAutospacing="0"/>
        <w:jc w:val="both"/>
      </w:pPr>
      <w:r w:rsidRPr="00503A5B">
        <w:rPr>
          <w:rFonts w:ascii="Roboto" w:hAnsi="Roboto"/>
          <w:color w:val="000000"/>
          <w:sz w:val="22"/>
          <w:szCs w:val="22"/>
        </w:rPr>
        <w:t xml:space="preserve">For the latest news and features across the Franchise, visit Wizarding World Digital at </w:t>
      </w:r>
      <w:hyperlink r:id="rId20" w:history="1">
        <w:r w:rsidRPr="00503A5B">
          <w:rPr>
            <w:rStyle w:val="Hyperlink"/>
            <w:rFonts w:ascii="Roboto" w:hAnsi="Roboto"/>
            <w:sz w:val="22"/>
            <w:szCs w:val="22"/>
          </w:rPr>
          <w:t>www.wizardingworld.com</w:t>
        </w:r>
      </w:hyperlink>
      <w:r w:rsidRPr="00503A5B">
        <w:rPr>
          <w:rFonts w:ascii="Roboto" w:hAnsi="Roboto"/>
          <w:color w:val="000000"/>
          <w:sz w:val="22"/>
          <w:szCs w:val="22"/>
        </w:rPr>
        <w:t>. </w:t>
      </w:r>
    </w:p>
    <w:p w14:paraId="0CAC8442" w14:textId="77777777" w:rsidR="00EC59DE" w:rsidRPr="00503A5B" w:rsidRDefault="00EC59DE" w:rsidP="00694E63">
      <w:pPr>
        <w:pStyle w:val="NormalWeb"/>
        <w:spacing w:before="0" w:beforeAutospacing="0" w:after="120" w:afterAutospacing="0"/>
        <w:jc w:val="both"/>
      </w:pPr>
      <w:r w:rsidRPr="00503A5B">
        <w:rPr>
          <w:rFonts w:ascii="Roboto" w:hAnsi="Roboto"/>
          <w:color w:val="000000"/>
          <w:sz w:val="16"/>
          <w:szCs w:val="16"/>
        </w:rPr>
        <w:t>WIZARDING WORLD and all related trademarks, characters, names and indicia are © &amp; TM Warner Bros. Entertainment Inc. Publishing Rights © JKR. (s23) </w:t>
      </w:r>
    </w:p>
    <w:p w14:paraId="515A8C93" w14:textId="77777777" w:rsidR="00EC59DE" w:rsidRPr="00503A5B" w:rsidRDefault="00EC59DE" w:rsidP="00694E63">
      <w:pPr>
        <w:pStyle w:val="NormalWeb"/>
        <w:spacing w:before="0" w:beforeAutospacing="0" w:after="120" w:afterAutospacing="0"/>
        <w:jc w:val="both"/>
      </w:pPr>
      <w:r w:rsidRPr="00503A5B">
        <w:rPr>
          <w:rFonts w:ascii="Roboto" w:hAnsi="Roboto"/>
          <w:color w:val="000000"/>
          <w:sz w:val="22"/>
          <w:szCs w:val="22"/>
        </w:rPr>
        <w:t> </w:t>
      </w:r>
    </w:p>
    <w:p w14:paraId="19CFD0E0" w14:textId="77777777" w:rsidR="00EC59DE" w:rsidRPr="00503A5B" w:rsidRDefault="00EC59DE" w:rsidP="00694E63">
      <w:pPr>
        <w:pStyle w:val="NormalWeb"/>
        <w:spacing w:before="0" w:beforeAutospacing="0" w:after="120" w:afterAutospacing="0"/>
        <w:jc w:val="both"/>
      </w:pPr>
      <w:r w:rsidRPr="00503A5B">
        <w:rPr>
          <w:rFonts w:ascii="Roboto" w:hAnsi="Roboto"/>
          <w:b/>
          <w:bCs/>
          <w:color w:val="000000"/>
          <w:sz w:val="22"/>
          <w:szCs w:val="22"/>
        </w:rPr>
        <w:t>About Warner Bros. Discovery Global Themed Entertainment </w:t>
      </w:r>
    </w:p>
    <w:p w14:paraId="548CE350" w14:textId="77777777" w:rsidR="00EC59DE" w:rsidRPr="00503A5B" w:rsidRDefault="00EC59DE" w:rsidP="00694E63">
      <w:pPr>
        <w:pStyle w:val="NormalWeb"/>
        <w:spacing w:before="0" w:beforeAutospacing="0" w:after="120" w:afterAutospacing="0"/>
        <w:jc w:val="both"/>
      </w:pPr>
      <w:r w:rsidRPr="00503A5B">
        <w:rPr>
          <w:rFonts w:ascii="Roboto" w:hAnsi="Roboto"/>
          <w:color w:val="000000"/>
          <w:sz w:val="22"/>
          <w:szCs w:val="22"/>
        </w:rPr>
        <w:t xml:space="preserve">Warner Bros. Discovery Global Themed Entertainment (WBDGTE), part of Warner Bros. Discovery Global Brands, Franchises and Experiences, is a worldwide leader in the creation, development, and licensing of location-based entertainment, live events, exhibits, and theme park experiences based on Warner Bros.’ iconic characters, stories, and brands. WBDGTE is home to the </w:t>
      </w:r>
      <w:r w:rsidRPr="00503A5B">
        <w:rPr>
          <w:rFonts w:ascii="Roboto" w:hAnsi="Roboto"/>
          <w:color w:val="000000"/>
          <w:sz w:val="22"/>
          <w:szCs w:val="22"/>
        </w:rPr>
        <w:lastRenderedPageBreak/>
        <w:t>groundbreaking global locations of The Wizarding World of Harry Potter™, Warner Bros. World Abu Dhabi, WB Movie World Australia, and countless other experiences inspired by DC, Looney Tunes, Scooby, Game of Thrones, Friends, and more. With best-in-class partners, WBDGTE allows fans worldwide to physically immerse themselves inside their favorite brands and franchises. </w:t>
      </w:r>
    </w:p>
    <w:p w14:paraId="654872EF" w14:textId="77777777" w:rsidR="00EC59DE" w:rsidRPr="001F772D" w:rsidRDefault="00EC59DE" w:rsidP="001F772D">
      <w:pPr>
        <w:spacing w:after="160" w:line="259" w:lineRule="auto"/>
        <w:rPr>
          <w:rFonts w:ascii="Roboto" w:hAnsi="Roboto"/>
          <w:b/>
          <w:bCs/>
        </w:rPr>
      </w:pPr>
      <w:r w:rsidRPr="001F772D">
        <w:rPr>
          <w:rFonts w:ascii="Roboto" w:hAnsi="Roboto"/>
          <w:b/>
          <w:bCs/>
        </w:rPr>
        <w:t>About Imagine Exhibitions </w:t>
      </w:r>
    </w:p>
    <w:p w14:paraId="276E2AFE" w14:textId="77777777" w:rsidR="00EC59DE" w:rsidRPr="00503A5B" w:rsidRDefault="00EC59DE" w:rsidP="00694E63">
      <w:pPr>
        <w:pStyle w:val="NormalWeb"/>
        <w:spacing w:before="0" w:beforeAutospacing="0" w:after="120" w:afterAutospacing="0"/>
        <w:jc w:val="both"/>
      </w:pPr>
      <w:r w:rsidRPr="00503A5B">
        <w:rPr>
          <w:rFonts w:ascii="Roboto" w:hAnsi="Roboto"/>
          <w:color w:val="000000"/>
          <w:sz w:val="22"/>
          <w:szCs w:val="22"/>
        </w:rPr>
        <w:t>Atlanta-based Imagine Exhibitions, Inc. is a world leader in narrative-driven, immersive theatrical design, story-telling, and immersive experiences, and creates sophisticated, high-quality experiences for museums, brands, venues, and integrated resorts across the globe. From ideation to operation, Imagines’ team of industry pioneers draws upon decades of success in the fields of immersive design experiences and entertainment to consistently create and implement memorable and thought-provoking environments. The company’s custom experiences deliver focused messaging and serve to increase attendance wherever it is presented. Imagine Exhibitions, Inc. is a global pioneer in traveling entertainment, responsible for many internationally recognized exhibitions such as Harry Potter: The Exhibition, Titanic: The Exhibition, The Hunger Games: The Exhibition, Angry Birds: The Art &amp; Science Behind a Global Phenomenon, Jurassic World: The Exhibition, and Downton Abbey: The Exhibition.  </w:t>
      </w:r>
    </w:p>
    <w:p w14:paraId="487428E4" w14:textId="77777777" w:rsidR="00EC59DE" w:rsidRPr="00503A5B" w:rsidRDefault="00EC59DE" w:rsidP="00694E63">
      <w:pPr>
        <w:pStyle w:val="NormalWeb"/>
        <w:spacing w:before="0" w:beforeAutospacing="0" w:after="120" w:afterAutospacing="0"/>
        <w:jc w:val="both"/>
      </w:pPr>
      <w:r w:rsidRPr="00503A5B">
        <w:rPr>
          <w:rFonts w:ascii="Roboto" w:hAnsi="Roboto"/>
          <w:color w:val="000000"/>
          <w:sz w:val="22"/>
          <w:szCs w:val="22"/>
        </w:rPr>
        <w:t xml:space="preserve">Imagine Exhibitions is currently presenting more than 40 unique exhibitions in museums, science centers, aquariums, integrated resorts, and non-traditional venues worldwide. The company also continues to design, open, and operate its own venues, along with creating and implementing permanent and semi-permanent museum, brand, entertainment properties, and food and beverage experiences. For more information, visit </w:t>
      </w:r>
      <w:hyperlink r:id="rId21" w:history="1">
        <w:r w:rsidRPr="00503A5B">
          <w:rPr>
            <w:rStyle w:val="Hyperlink"/>
            <w:rFonts w:ascii="Roboto" w:hAnsi="Roboto"/>
            <w:color w:val="000000"/>
            <w:sz w:val="22"/>
            <w:szCs w:val="22"/>
          </w:rPr>
          <w:t>www.ImagineExhibitions.com</w:t>
        </w:r>
      </w:hyperlink>
      <w:r w:rsidRPr="00503A5B">
        <w:rPr>
          <w:rFonts w:ascii="Roboto" w:hAnsi="Roboto"/>
          <w:color w:val="000000"/>
          <w:sz w:val="22"/>
          <w:szCs w:val="22"/>
        </w:rPr>
        <w:t xml:space="preserve"> or find us on Facebook. </w:t>
      </w:r>
    </w:p>
    <w:p w14:paraId="2B518BC5" w14:textId="77777777" w:rsidR="00EC59DE" w:rsidRPr="00503A5B" w:rsidRDefault="00EC59DE" w:rsidP="00694E63">
      <w:pPr>
        <w:pStyle w:val="NormalWeb"/>
        <w:spacing w:before="0" w:beforeAutospacing="0" w:after="120" w:afterAutospacing="0"/>
        <w:jc w:val="both"/>
      </w:pPr>
      <w:r w:rsidRPr="00503A5B">
        <w:rPr>
          <w:rFonts w:ascii="Roboto" w:hAnsi="Roboto"/>
          <w:color w:val="000000"/>
          <w:sz w:val="22"/>
          <w:szCs w:val="22"/>
        </w:rPr>
        <w:t> </w:t>
      </w:r>
    </w:p>
    <w:p w14:paraId="63693565" w14:textId="2034D56D" w:rsidR="00EC59DE" w:rsidRPr="00503A5B" w:rsidRDefault="00EC59DE" w:rsidP="00694E63">
      <w:pPr>
        <w:pStyle w:val="NormalWeb"/>
        <w:spacing w:before="0" w:beforeAutospacing="0" w:after="120" w:afterAutospacing="0"/>
        <w:jc w:val="both"/>
        <w:rPr>
          <w:rFonts w:eastAsia="Times New Roman"/>
        </w:rPr>
      </w:pPr>
      <w:r w:rsidRPr="00503A5B">
        <w:rPr>
          <w:rFonts w:ascii="Roboto" w:eastAsia="Times New Roman" w:hAnsi="Roboto"/>
          <w:b/>
          <w:bCs/>
          <w:color w:val="000000"/>
          <w:sz w:val="22"/>
          <w:szCs w:val="22"/>
        </w:rPr>
        <w:t>About EMC Presents </w:t>
      </w:r>
    </w:p>
    <w:p w14:paraId="56325116" w14:textId="77777777" w:rsidR="00EC59DE" w:rsidRPr="00503A5B" w:rsidRDefault="00EC59DE" w:rsidP="00694E63">
      <w:pPr>
        <w:spacing w:after="120"/>
        <w:jc w:val="both"/>
        <w:rPr>
          <w:rFonts w:eastAsia="Times New Roman"/>
        </w:rPr>
      </w:pPr>
      <w:r w:rsidRPr="00503A5B">
        <w:rPr>
          <w:rFonts w:ascii="Roboto" w:eastAsia="Times New Roman" w:hAnsi="Roboto"/>
          <w:color w:val="000000"/>
          <w:sz w:val="22"/>
          <w:szCs w:val="22"/>
        </w:rPr>
        <w:t xml:space="preserve">EMC Presents is a partnership between CTS </w:t>
      </w:r>
      <w:proofErr w:type="spellStart"/>
      <w:r w:rsidRPr="00503A5B">
        <w:rPr>
          <w:rFonts w:ascii="Roboto" w:eastAsia="Times New Roman" w:hAnsi="Roboto"/>
          <w:color w:val="000000"/>
          <w:sz w:val="22"/>
          <w:szCs w:val="22"/>
        </w:rPr>
        <w:t>Eventim</w:t>
      </w:r>
      <w:proofErr w:type="spellEnd"/>
      <w:r w:rsidRPr="00503A5B">
        <w:rPr>
          <w:rFonts w:ascii="Roboto" w:eastAsia="Times New Roman" w:hAnsi="Roboto"/>
          <w:color w:val="000000"/>
          <w:sz w:val="22"/>
          <w:szCs w:val="22"/>
        </w:rPr>
        <w:t>, one of the leading international providers of ticketing services and live entertainment, and award-winning tour promoter and producer Michael Cohl, creating one of the strongest global networks of promoters and venues. The partnership provides a comprehensive worldwide live entertainment platform, creating extraordinary shows and experiences, from concept creation to production and promotion. Michael Cohl’s career spans over 45 years as a Producer and Promoter for iconic entertainers, having worked with the world’s most recognized artists including Barbra Streisand, Oprah Winfrey, The Rolling Stones, Pink Floyd, U2, Michael Jackson, Frank Sinatra and many more. Michael’s strategies are credited with revolutionizing the touring industry worldwide. Besides his storied history in the music industry, Cohl has promoted multiple successful exhibitions, including the original King Tut exhibit, “John Lennon: The New York City Years”, Bodies: The Exhibition, Jurassic World: The Exhibition, and Pink Floyd: Their Mortal Remains. Cohl, previously the chairman of Live Nation, was inducted into the Canadian Rock n Roll/ Music Hall of Fame and has received a star on Canada’s Walk of Fame. Among his many other awards, Cohl has also been honored with an Emmy, the Billboard Legend of Live Award, the TJ Martell Foundation Man of the Year Award, a Peabody Award, and a JUNO Award for Special Achievement. </w:t>
      </w:r>
    </w:p>
    <w:p w14:paraId="2CFE4773" w14:textId="687275E8" w:rsidR="00EC59DE" w:rsidRPr="00503A5B" w:rsidRDefault="00EC59DE" w:rsidP="00694E63">
      <w:pPr>
        <w:pStyle w:val="NormalWeb"/>
        <w:spacing w:before="0" w:beforeAutospacing="0" w:after="120" w:afterAutospacing="0"/>
        <w:jc w:val="both"/>
      </w:pPr>
    </w:p>
    <w:p w14:paraId="37775379" w14:textId="405C72E6" w:rsidR="004A31FE" w:rsidRPr="00503A5B" w:rsidRDefault="004A31FE" w:rsidP="00694E63">
      <w:pPr>
        <w:spacing w:after="240"/>
        <w:jc w:val="both"/>
        <w:rPr>
          <w:rFonts w:ascii="Roboto" w:eastAsia="Roboto" w:hAnsi="Roboto" w:cs="Roboto"/>
          <w:b/>
          <w:sz w:val="22"/>
          <w:szCs w:val="22"/>
        </w:rPr>
      </w:pPr>
      <w:r w:rsidRPr="00503A5B">
        <w:rPr>
          <w:rFonts w:ascii="Roboto" w:eastAsia="Roboto" w:hAnsi="Roboto" w:cs="Roboto"/>
          <w:b/>
          <w:sz w:val="22"/>
          <w:szCs w:val="22"/>
        </w:rPr>
        <w:t>About The Londoner</w:t>
      </w:r>
      <w:r w:rsidRPr="00503A5B">
        <w:rPr>
          <w:rFonts w:ascii="Roboto" w:eastAsia="Roboto" w:hAnsi="Roboto" w:cs="Roboto"/>
          <w:sz w:val="22"/>
          <w:szCs w:val="22"/>
          <w:vertAlign w:val="superscript"/>
        </w:rPr>
        <w:t>®</w:t>
      </w:r>
      <w:r w:rsidRPr="00503A5B">
        <w:rPr>
          <w:rFonts w:ascii="Roboto" w:eastAsia="Roboto" w:hAnsi="Roboto" w:cs="Roboto"/>
          <w:b/>
          <w:sz w:val="22"/>
          <w:szCs w:val="22"/>
        </w:rPr>
        <w:t xml:space="preserve"> Macao</w:t>
      </w:r>
    </w:p>
    <w:p w14:paraId="28A471D6" w14:textId="115C3EC1" w:rsidR="004A31FE" w:rsidRPr="00503A5B" w:rsidRDefault="004A31FE" w:rsidP="00694E63">
      <w:pPr>
        <w:spacing w:after="240"/>
        <w:jc w:val="both"/>
        <w:rPr>
          <w:rFonts w:ascii="Roboto" w:eastAsia="Roboto" w:hAnsi="Roboto" w:cs="Roboto"/>
          <w:sz w:val="22"/>
          <w:szCs w:val="22"/>
        </w:rPr>
      </w:pPr>
      <w:r w:rsidRPr="00503A5B">
        <w:rPr>
          <w:rFonts w:ascii="Roboto" w:eastAsia="Roboto" w:hAnsi="Roboto" w:cs="Roboto"/>
          <w:sz w:val="22"/>
          <w:szCs w:val="22"/>
        </w:rPr>
        <w:t>The Londoner</w:t>
      </w:r>
      <w:r w:rsidRPr="00503A5B">
        <w:rPr>
          <w:rFonts w:ascii="Roboto" w:eastAsia="Roboto" w:hAnsi="Roboto" w:cs="Roboto"/>
          <w:sz w:val="22"/>
          <w:szCs w:val="22"/>
          <w:vertAlign w:val="superscript"/>
        </w:rPr>
        <w:t>®</w:t>
      </w:r>
      <w:r w:rsidRPr="00503A5B">
        <w:rPr>
          <w:rFonts w:ascii="Roboto" w:eastAsia="Roboto" w:hAnsi="Roboto" w:cs="Roboto"/>
          <w:sz w:val="22"/>
          <w:szCs w:val="22"/>
        </w:rPr>
        <w:t xml:space="preserve"> Macao is an integrated resort that invites visitors on a journey through the best of British history and culture. It incorporates five celebrated hotel brands – the new The Londoner </w:t>
      </w:r>
      <w:r w:rsidRPr="00503A5B">
        <w:rPr>
          <w:rFonts w:ascii="Roboto" w:eastAsia="Roboto" w:hAnsi="Roboto" w:cs="Roboto"/>
          <w:sz w:val="22"/>
          <w:szCs w:val="22"/>
        </w:rPr>
        <w:lastRenderedPageBreak/>
        <w:t>Hotel and Londoner Court, alongside existing Conrad Macao, Sheraton Grand Macao and The St. Regis Macao. The Londoner Macao present</w:t>
      </w:r>
      <w:r w:rsidR="00B9094F" w:rsidRPr="00503A5B">
        <w:rPr>
          <w:rFonts w:ascii="Roboto" w:eastAsia="Roboto" w:hAnsi="Roboto" w:cs="Roboto"/>
          <w:sz w:val="22"/>
          <w:szCs w:val="22"/>
        </w:rPr>
        <w:t>s</w:t>
      </w:r>
      <w:r w:rsidRPr="00503A5B">
        <w:rPr>
          <w:rFonts w:ascii="Roboto" w:eastAsia="Roboto" w:hAnsi="Roboto" w:cs="Roboto"/>
          <w:sz w:val="22"/>
          <w:szCs w:val="22"/>
        </w:rPr>
        <w:t xml:space="preserve"> visitors to Cotai with an expanded offering of affordable luxury available nowhere else in Macao, with over 6,000 hotel rooms and suites, and 1.2 million square feet (111,000 square </w:t>
      </w:r>
      <w:r w:rsidR="00B763A4" w:rsidRPr="00503A5B">
        <w:rPr>
          <w:rFonts w:ascii="Roboto" w:eastAsia="Roboto" w:hAnsi="Roboto" w:cs="Roboto"/>
          <w:sz w:val="22"/>
          <w:szCs w:val="22"/>
        </w:rPr>
        <w:t>meters</w:t>
      </w:r>
      <w:r w:rsidRPr="00503A5B">
        <w:rPr>
          <w:rFonts w:ascii="Roboto" w:eastAsia="Roboto" w:hAnsi="Roboto" w:cs="Roboto"/>
          <w:sz w:val="22"/>
          <w:szCs w:val="22"/>
        </w:rPr>
        <w:t xml:space="preserve">) of retail, entertainment, dining and meetings and convention space. With over 150 retail outlets, Shoppes at Londoner joins Shoppes at Venetian and Shoppes at Four Seasons, alongside Shoppes at Parisian. Together they offer a selection of approximately 850 luxury duty free stores – the most in any one single location in Macao. With three spas, four health clubs and over 365,000 square feet (34,000 square </w:t>
      </w:r>
      <w:r w:rsidR="00B763A4" w:rsidRPr="00503A5B">
        <w:rPr>
          <w:rFonts w:ascii="Roboto" w:eastAsia="Roboto" w:hAnsi="Roboto" w:cs="Roboto"/>
          <w:sz w:val="22"/>
          <w:szCs w:val="22"/>
        </w:rPr>
        <w:t>meters</w:t>
      </w:r>
      <w:r w:rsidRPr="00503A5B">
        <w:rPr>
          <w:rFonts w:ascii="Roboto" w:eastAsia="Roboto" w:hAnsi="Roboto" w:cs="Roboto"/>
          <w:sz w:val="22"/>
          <w:szCs w:val="22"/>
        </w:rPr>
        <w:t>) of uniquely themed gaming space, The Londoner Macao provides a new level of luxury and accessibility to the Cotai Strip.</w:t>
      </w:r>
    </w:p>
    <w:p w14:paraId="1AE032B5" w14:textId="77777777" w:rsidR="00410BE9" w:rsidRPr="00503A5B" w:rsidRDefault="00410BE9" w:rsidP="00694E63">
      <w:pPr>
        <w:spacing w:after="240"/>
        <w:jc w:val="both"/>
        <w:rPr>
          <w:rFonts w:ascii="Roboto" w:eastAsia="Roboto" w:hAnsi="Roboto" w:cs="Roboto"/>
          <w:b/>
          <w:sz w:val="22"/>
          <w:szCs w:val="22"/>
        </w:rPr>
      </w:pPr>
    </w:p>
    <w:p w14:paraId="08E2A5DD" w14:textId="3129B8D4" w:rsidR="004A31FE" w:rsidRPr="00503A5B" w:rsidRDefault="004A31FE" w:rsidP="00694E63">
      <w:pPr>
        <w:rPr>
          <w:rFonts w:ascii="Roboto" w:eastAsia="Roboto" w:hAnsi="Roboto" w:cs="Roboto"/>
          <w:b/>
        </w:rPr>
      </w:pPr>
      <w:r w:rsidRPr="00503A5B">
        <w:rPr>
          <w:rFonts w:ascii="Roboto" w:eastAsia="Roboto" w:hAnsi="Roboto" w:cs="Roboto"/>
          <w:b/>
        </w:rPr>
        <w:t>Media Contacts:</w:t>
      </w:r>
    </w:p>
    <w:p w14:paraId="7A01CDFF" w14:textId="77777777" w:rsidR="004A31FE" w:rsidRPr="00503A5B" w:rsidRDefault="004A31FE" w:rsidP="00694E63">
      <w:pPr>
        <w:rPr>
          <w:rFonts w:ascii="Roboto" w:eastAsia="Roboto" w:hAnsi="Roboto" w:cs="Roboto"/>
          <w:b/>
        </w:rPr>
      </w:pPr>
      <w:r w:rsidRPr="00503A5B">
        <w:rPr>
          <w:rFonts w:ascii="Roboto" w:eastAsia="Roboto" w:hAnsi="Roboto" w:cs="Roboto"/>
          <w:b/>
        </w:rPr>
        <w:t>Lily Cheng | Director of Public Relations, The Londoner Macao</w:t>
      </w:r>
      <w:r w:rsidRPr="00503A5B">
        <w:rPr>
          <w:rFonts w:ascii="Roboto" w:eastAsia="Roboto" w:hAnsi="Roboto" w:cs="Roboto"/>
          <w:b/>
        </w:rPr>
        <w:br/>
      </w:r>
      <w:hyperlink r:id="rId22">
        <w:r w:rsidRPr="00503A5B">
          <w:rPr>
            <w:rFonts w:ascii="Roboto" w:eastAsia="Roboto" w:hAnsi="Roboto" w:cs="Roboto"/>
            <w:b/>
            <w:color w:val="1155CC"/>
            <w:u w:val="single"/>
          </w:rPr>
          <w:t>lily.sw.cheng@sands.com.mo</w:t>
        </w:r>
      </w:hyperlink>
    </w:p>
    <w:p w14:paraId="7B20F562" w14:textId="77777777" w:rsidR="00123ABB" w:rsidRPr="00503A5B" w:rsidRDefault="00123ABB" w:rsidP="00694E63">
      <w:pPr>
        <w:rPr>
          <w:rFonts w:ascii="Roboto" w:eastAsia="Roboto" w:hAnsi="Roboto" w:cs="Roboto"/>
          <w:b/>
        </w:rPr>
      </w:pPr>
    </w:p>
    <w:p w14:paraId="65EFF76B" w14:textId="3A72A664" w:rsidR="00123ABB" w:rsidRPr="00503A5B" w:rsidRDefault="004A31FE" w:rsidP="00694E63">
      <w:pPr>
        <w:rPr>
          <w:rFonts w:ascii="Roboto" w:eastAsia="Roboto" w:hAnsi="Roboto" w:cs="Roboto"/>
          <w:b/>
        </w:rPr>
      </w:pPr>
      <w:r w:rsidRPr="00503A5B">
        <w:rPr>
          <w:rFonts w:ascii="Roboto" w:eastAsia="Roboto" w:hAnsi="Roboto" w:cs="Roboto"/>
          <w:b/>
        </w:rPr>
        <w:t xml:space="preserve">Joy Deibert | Director of Content and Communications, Imagine Exhibitions </w:t>
      </w:r>
      <w:r w:rsidRPr="00503A5B">
        <w:rPr>
          <w:rFonts w:ascii="Roboto" w:eastAsia="Roboto" w:hAnsi="Roboto" w:cs="Roboto"/>
          <w:b/>
        </w:rPr>
        <w:br/>
      </w:r>
      <w:hyperlink r:id="rId23">
        <w:r w:rsidRPr="00503A5B">
          <w:rPr>
            <w:rFonts w:ascii="Roboto" w:eastAsia="Roboto" w:hAnsi="Roboto" w:cs="Roboto"/>
            <w:b/>
            <w:color w:val="0563C1"/>
            <w:u w:val="single"/>
          </w:rPr>
          <w:t>jdeibert@imagineexhibitions.com</w:t>
        </w:r>
      </w:hyperlink>
      <w:r w:rsidRPr="00503A5B">
        <w:rPr>
          <w:rFonts w:ascii="Roboto" w:eastAsia="Roboto" w:hAnsi="Roboto" w:cs="Roboto"/>
          <w:b/>
        </w:rPr>
        <w:br/>
      </w:r>
    </w:p>
    <w:p w14:paraId="348498AA" w14:textId="4425F3B6" w:rsidR="00123ABB" w:rsidRPr="00503A5B" w:rsidRDefault="004A31FE" w:rsidP="00694E63">
      <w:pPr>
        <w:rPr>
          <w:rFonts w:ascii="Roboto" w:eastAsia="Roboto" w:hAnsi="Roboto" w:cs="Roboto"/>
          <w:b/>
          <w:color w:val="0563C1"/>
          <w:u w:val="single"/>
        </w:rPr>
      </w:pPr>
      <w:r w:rsidRPr="00503A5B">
        <w:rPr>
          <w:rFonts w:ascii="Roboto" w:eastAsia="Roboto" w:hAnsi="Roboto" w:cs="Roboto"/>
          <w:b/>
        </w:rPr>
        <w:t>Lindsay Kiesel | Warner Bros. Discovery Global Brands &amp; Experiences</w:t>
      </w:r>
      <w:r w:rsidR="00523591" w:rsidRPr="00503A5B">
        <w:rPr>
          <w:rFonts w:ascii="Roboto" w:eastAsia="Roboto" w:hAnsi="Roboto" w:cs="Roboto"/>
          <w:b/>
        </w:rPr>
        <w:br/>
      </w:r>
      <w:r w:rsidRPr="00503A5B">
        <w:rPr>
          <w:rFonts w:ascii="Roboto" w:eastAsia="Roboto" w:hAnsi="Roboto" w:cs="Roboto"/>
          <w:b/>
          <w:color w:val="0563C1"/>
          <w:u w:val="single"/>
        </w:rPr>
        <w:t>Lindsay.Kiesel@w</w:t>
      </w:r>
      <w:r w:rsidR="00523591" w:rsidRPr="00503A5B">
        <w:rPr>
          <w:rFonts w:ascii="Roboto" w:eastAsia="Roboto" w:hAnsi="Roboto" w:cs="Roboto"/>
          <w:b/>
          <w:color w:val="0563C1"/>
          <w:u w:val="single"/>
        </w:rPr>
        <w:t>bd.com</w:t>
      </w:r>
    </w:p>
    <w:p w14:paraId="2DB5C0C9" w14:textId="77777777" w:rsidR="00123ABB" w:rsidRPr="00503A5B" w:rsidRDefault="00123ABB" w:rsidP="00694E63">
      <w:pPr>
        <w:rPr>
          <w:rFonts w:ascii="Roboto" w:eastAsia="Roboto" w:hAnsi="Roboto" w:cs="Roboto"/>
          <w:b/>
        </w:rPr>
      </w:pPr>
    </w:p>
    <w:p w14:paraId="2551A576" w14:textId="30B1AC32" w:rsidR="009838D0" w:rsidRPr="00A364D9" w:rsidRDefault="004A31FE" w:rsidP="00694E63">
      <w:pPr>
        <w:rPr>
          <w:rFonts w:ascii="Roboto" w:eastAsia="Roboto" w:hAnsi="Roboto" w:cs="Roboto"/>
          <w:b/>
          <w:color w:val="0563C1"/>
          <w:u w:val="single"/>
        </w:rPr>
      </w:pPr>
      <w:r w:rsidRPr="00503A5B">
        <w:rPr>
          <w:rFonts w:ascii="Roboto" w:eastAsia="Roboto" w:hAnsi="Roboto" w:cs="Roboto"/>
          <w:b/>
        </w:rPr>
        <w:t>For business-related inquiries, including hosting the exhibition:</w:t>
      </w:r>
      <w:r w:rsidRPr="00503A5B">
        <w:rPr>
          <w:rFonts w:ascii="Roboto" w:eastAsia="Roboto" w:hAnsi="Roboto" w:cs="Roboto"/>
          <w:b/>
        </w:rPr>
        <w:br/>
      </w:r>
      <w:r w:rsidRPr="00503A5B">
        <w:rPr>
          <w:rFonts w:ascii="Roboto" w:eastAsia="Roboto" w:hAnsi="Roboto" w:cs="Roboto"/>
          <w:b/>
          <w:color w:val="0563C1"/>
          <w:u w:val="single"/>
        </w:rPr>
        <w:t>sales@imagineexhibitions.com</w:t>
      </w:r>
      <w:bookmarkEnd w:id="1"/>
    </w:p>
    <w:sectPr w:rsidR="009838D0" w:rsidRPr="00A364D9">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0459E" w14:textId="77777777" w:rsidR="00E869FF" w:rsidRDefault="00E869FF" w:rsidP="00C3187F">
      <w:r>
        <w:separator/>
      </w:r>
    </w:p>
  </w:endnote>
  <w:endnote w:type="continuationSeparator" w:id="0">
    <w:p w14:paraId="4384FF1B" w14:textId="77777777" w:rsidR="00E869FF" w:rsidRDefault="00E869FF" w:rsidP="00C31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321374"/>
      <w:docPartObj>
        <w:docPartGallery w:val="Page Numbers (Bottom of Page)"/>
        <w:docPartUnique/>
      </w:docPartObj>
    </w:sdtPr>
    <w:sdtEndPr>
      <w:rPr>
        <w:noProof/>
      </w:rPr>
    </w:sdtEndPr>
    <w:sdtContent>
      <w:p w14:paraId="761C7E1E" w14:textId="50012FBF" w:rsidR="00104824" w:rsidRDefault="001048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9D4111" w14:textId="77777777" w:rsidR="00104824" w:rsidRDefault="00104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858E7" w14:textId="77777777" w:rsidR="00E869FF" w:rsidRDefault="00E869FF" w:rsidP="00C3187F">
      <w:r>
        <w:separator/>
      </w:r>
    </w:p>
  </w:footnote>
  <w:footnote w:type="continuationSeparator" w:id="0">
    <w:p w14:paraId="4CA2976C" w14:textId="77777777" w:rsidR="00E869FF" w:rsidRDefault="00E869FF" w:rsidP="00C31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75756"/>
    <w:multiLevelType w:val="hybridMultilevel"/>
    <w:tmpl w:val="7C008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732D94"/>
    <w:multiLevelType w:val="hybridMultilevel"/>
    <w:tmpl w:val="A472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A17E9"/>
    <w:multiLevelType w:val="hybridMultilevel"/>
    <w:tmpl w:val="0CE03C50"/>
    <w:lvl w:ilvl="0" w:tplc="1FD0ECB6">
      <w:start w:val="1"/>
      <w:numFmt w:val="decimal"/>
      <w:lvlText w:val="%1."/>
      <w:lvlJc w:val="left"/>
      <w:pPr>
        <w:ind w:left="720" w:hanging="360"/>
      </w:pPr>
      <w:rPr>
        <w:rFonts w:hint="default"/>
        <w:lang w:val="en-NZ"/>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B611C9"/>
    <w:multiLevelType w:val="hybridMultilevel"/>
    <w:tmpl w:val="0DBA0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C0075"/>
    <w:multiLevelType w:val="hybridMultilevel"/>
    <w:tmpl w:val="4B5A0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863154">
    <w:abstractNumId w:val="3"/>
  </w:num>
  <w:num w:numId="2" w16cid:durableId="1191528365">
    <w:abstractNumId w:val="1"/>
  </w:num>
  <w:num w:numId="3" w16cid:durableId="766576782">
    <w:abstractNumId w:val="0"/>
  </w:num>
  <w:num w:numId="4" w16cid:durableId="576667724">
    <w:abstractNumId w:val="4"/>
  </w:num>
  <w:num w:numId="5" w16cid:durableId="700711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31"/>
    <w:rsid w:val="0000345E"/>
    <w:rsid w:val="00040149"/>
    <w:rsid w:val="00040DF3"/>
    <w:rsid w:val="000410BB"/>
    <w:rsid w:val="000542E0"/>
    <w:rsid w:val="00054315"/>
    <w:rsid w:val="000557D7"/>
    <w:rsid w:val="00066F21"/>
    <w:rsid w:val="00066F9A"/>
    <w:rsid w:val="00067D0E"/>
    <w:rsid w:val="00076FBA"/>
    <w:rsid w:val="000A4EE8"/>
    <w:rsid w:val="000B4C95"/>
    <w:rsid w:val="000D31B8"/>
    <w:rsid w:val="000E45BA"/>
    <w:rsid w:val="00103D3D"/>
    <w:rsid w:val="00104824"/>
    <w:rsid w:val="00115DFB"/>
    <w:rsid w:val="001228F5"/>
    <w:rsid w:val="00123ABB"/>
    <w:rsid w:val="0013791E"/>
    <w:rsid w:val="00137DCA"/>
    <w:rsid w:val="001400F8"/>
    <w:rsid w:val="001420DA"/>
    <w:rsid w:val="001601F5"/>
    <w:rsid w:val="00161E45"/>
    <w:rsid w:val="00176E2A"/>
    <w:rsid w:val="001815D0"/>
    <w:rsid w:val="00190EBA"/>
    <w:rsid w:val="00191B26"/>
    <w:rsid w:val="001A323E"/>
    <w:rsid w:val="001A6C50"/>
    <w:rsid w:val="001B5031"/>
    <w:rsid w:val="001E6722"/>
    <w:rsid w:val="001F36DA"/>
    <w:rsid w:val="001F4F6F"/>
    <w:rsid w:val="001F772D"/>
    <w:rsid w:val="00202383"/>
    <w:rsid w:val="002056E6"/>
    <w:rsid w:val="00232956"/>
    <w:rsid w:val="00237DA3"/>
    <w:rsid w:val="00240D23"/>
    <w:rsid w:val="0025090D"/>
    <w:rsid w:val="00260857"/>
    <w:rsid w:val="0026299F"/>
    <w:rsid w:val="00267317"/>
    <w:rsid w:val="00275C40"/>
    <w:rsid w:val="0028195C"/>
    <w:rsid w:val="00292EC2"/>
    <w:rsid w:val="002A7416"/>
    <w:rsid w:val="002A7E22"/>
    <w:rsid w:val="002B0408"/>
    <w:rsid w:val="002C2E37"/>
    <w:rsid w:val="002D083A"/>
    <w:rsid w:val="002D6A80"/>
    <w:rsid w:val="002D7037"/>
    <w:rsid w:val="002D7ABC"/>
    <w:rsid w:val="002F5D1F"/>
    <w:rsid w:val="003126E5"/>
    <w:rsid w:val="003151D9"/>
    <w:rsid w:val="00317760"/>
    <w:rsid w:val="003213C4"/>
    <w:rsid w:val="003234C5"/>
    <w:rsid w:val="00326E2F"/>
    <w:rsid w:val="003302C4"/>
    <w:rsid w:val="00334CDB"/>
    <w:rsid w:val="00337E3C"/>
    <w:rsid w:val="00350467"/>
    <w:rsid w:val="00354576"/>
    <w:rsid w:val="00357513"/>
    <w:rsid w:val="003632A5"/>
    <w:rsid w:val="00370E20"/>
    <w:rsid w:val="0037174A"/>
    <w:rsid w:val="00376678"/>
    <w:rsid w:val="00385FFA"/>
    <w:rsid w:val="003910E4"/>
    <w:rsid w:val="0039196E"/>
    <w:rsid w:val="003C71E3"/>
    <w:rsid w:val="003D006A"/>
    <w:rsid w:val="003E0E80"/>
    <w:rsid w:val="003E4FA0"/>
    <w:rsid w:val="00410BE9"/>
    <w:rsid w:val="004217C3"/>
    <w:rsid w:val="004337F8"/>
    <w:rsid w:val="004449BC"/>
    <w:rsid w:val="00446440"/>
    <w:rsid w:val="00480652"/>
    <w:rsid w:val="00480F68"/>
    <w:rsid w:val="00481E81"/>
    <w:rsid w:val="0048697C"/>
    <w:rsid w:val="004A31FE"/>
    <w:rsid w:val="004A37E1"/>
    <w:rsid w:val="004B3A18"/>
    <w:rsid w:val="004C4F60"/>
    <w:rsid w:val="004D180C"/>
    <w:rsid w:val="004D4559"/>
    <w:rsid w:val="004D63B0"/>
    <w:rsid w:val="004D76B3"/>
    <w:rsid w:val="004E2BDB"/>
    <w:rsid w:val="004E2ED4"/>
    <w:rsid w:val="004F1FF8"/>
    <w:rsid w:val="00500209"/>
    <w:rsid w:val="00503A5B"/>
    <w:rsid w:val="00523591"/>
    <w:rsid w:val="005322AF"/>
    <w:rsid w:val="00560463"/>
    <w:rsid w:val="0056246A"/>
    <w:rsid w:val="00563F9F"/>
    <w:rsid w:val="00564666"/>
    <w:rsid w:val="00573F44"/>
    <w:rsid w:val="00581315"/>
    <w:rsid w:val="0058513E"/>
    <w:rsid w:val="00587EE1"/>
    <w:rsid w:val="005929F0"/>
    <w:rsid w:val="005A4B59"/>
    <w:rsid w:val="005B2033"/>
    <w:rsid w:val="005C3F1A"/>
    <w:rsid w:val="005C6C48"/>
    <w:rsid w:val="005E43FF"/>
    <w:rsid w:val="005F183D"/>
    <w:rsid w:val="00600FF9"/>
    <w:rsid w:val="00627DCB"/>
    <w:rsid w:val="006811ED"/>
    <w:rsid w:val="006916A0"/>
    <w:rsid w:val="00694E63"/>
    <w:rsid w:val="006A06D1"/>
    <w:rsid w:val="006C24C0"/>
    <w:rsid w:val="006D083D"/>
    <w:rsid w:val="006E4C99"/>
    <w:rsid w:val="006F3451"/>
    <w:rsid w:val="00705A8F"/>
    <w:rsid w:val="007076CE"/>
    <w:rsid w:val="00711D99"/>
    <w:rsid w:val="0071494C"/>
    <w:rsid w:val="0072046C"/>
    <w:rsid w:val="0072448E"/>
    <w:rsid w:val="00727715"/>
    <w:rsid w:val="007321D2"/>
    <w:rsid w:val="00737971"/>
    <w:rsid w:val="007427D8"/>
    <w:rsid w:val="00744D12"/>
    <w:rsid w:val="0074740C"/>
    <w:rsid w:val="0075577C"/>
    <w:rsid w:val="00760A42"/>
    <w:rsid w:val="00766CCB"/>
    <w:rsid w:val="007759FA"/>
    <w:rsid w:val="00787A7F"/>
    <w:rsid w:val="00793CB9"/>
    <w:rsid w:val="00793DF1"/>
    <w:rsid w:val="007B3460"/>
    <w:rsid w:val="007C7A22"/>
    <w:rsid w:val="007D008D"/>
    <w:rsid w:val="007D03A2"/>
    <w:rsid w:val="007E0AB9"/>
    <w:rsid w:val="007E23CD"/>
    <w:rsid w:val="007F1B9B"/>
    <w:rsid w:val="007F268E"/>
    <w:rsid w:val="008338CF"/>
    <w:rsid w:val="00847A47"/>
    <w:rsid w:val="00866223"/>
    <w:rsid w:val="00890CEF"/>
    <w:rsid w:val="008A535F"/>
    <w:rsid w:val="008A6C37"/>
    <w:rsid w:val="008B67DF"/>
    <w:rsid w:val="008C78A7"/>
    <w:rsid w:val="008D0765"/>
    <w:rsid w:val="008D77E5"/>
    <w:rsid w:val="008E5D43"/>
    <w:rsid w:val="0090269A"/>
    <w:rsid w:val="00906501"/>
    <w:rsid w:val="0093637B"/>
    <w:rsid w:val="009411A8"/>
    <w:rsid w:val="00942C04"/>
    <w:rsid w:val="00942EC1"/>
    <w:rsid w:val="00946678"/>
    <w:rsid w:val="0094761C"/>
    <w:rsid w:val="00956430"/>
    <w:rsid w:val="009838D0"/>
    <w:rsid w:val="009873BF"/>
    <w:rsid w:val="00987424"/>
    <w:rsid w:val="00992373"/>
    <w:rsid w:val="009923ED"/>
    <w:rsid w:val="00995625"/>
    <w:rsid w:val="009A18B1"/>
    <w:rsid w:val="009A4481"/>
    <w:rsid w:val="009C7066"/>
    <w:rsid w:val="009D37A6"/>
    <w:rsid w:val="009E2A6B"/>
    <w:rsid w:val="009E2C4F"/>
    <w:rsid w:val="009E4AFA"/>
    <w:rsid w:val="009F1E6B"/>
    <w:rsid w:val="009F79A2"/>
    <w:rsid w:val="00A15FE5"/>
    <w:rsid w:val="00A251B1"/>
    <w:rsid w:val="00A364D9"/>
    <w:rsid w:val="00A4400D"/>
    <w:rsid w:val="00A716D9"/>
    <w:rsid w:val="00A739D0"/>
    <w:rsid w:val="00A76731"/>
    <w:rsid w:val="00A87D61"/>
    <w:rsid w:val="00A92D36"/>
    <w:rsid w:val="00A939C0"/>
    <w:rsid w:val="00A953FF"/>
    <w:rsid w:val="00AA60B1"/>
    <w:rsid w:val="00AA767C"/>
    <w:rsid w:val="00AB3AF4"/>
    <w:rsid w:val="00AB5782"/>
    <w:rsid w:val="00AB5E78"/>
    <w:rsid w:val="00AD1566"/>
    <w:rsid w:val="00AD3F10"/>
    <w:rsid w:val="00AE5029"/>
    <w:rsid w:val="00AF4F88"/>
    <w:rsid w:val="00AF7CC3"/>
    <w:rsid w:val="00B05050"/>
    <w:rsid w:val="00B078D6"/>
    <w:rsid w:val="00B113ED"/>
    <w:rsid w:val="00B13028"/>
    <w:rsid w:val="00B14088"/>
    <w:rsid w:val="00B14C24"/>
    <w:rsid w:val="00B24D30"/>
    <w:rsid w:val="00B25E6B"/>
    <w:rsid w:val="00B33CCF"/>
    <w:rsid w:val="00B44AFE"/>
    <w:rsid w:val="00B505BF"/>
    <w:rsid w:val="00B53E5F"/>
    <w:rsid w:val="00B7571A"/>
    <w:rsid w:val="00B763A4"/>
    <w:rsid w:val="00B770D6"/>
    <w:rsid w:val="00B80C86"/>
    <w:rsid w:val="00B84F9B"/>
    <w:rsid w:val="00B86E75"/>
    <w:rsid w:val="00B9094F"/>
    <w:rsid w:val="00BA7D75"/>
    <w:rsid w:val="00BB440B"/>
    <w:rsid w:val="00BB4DDE"/>
    <w:rsid w:val="00BC09AB"/>
    <w:rsid w:val="00BF4B71"/>
    <w:rsid w:val="00BF589F"/>
    <w:rsid w:val="00C007C0"/>
    <w:rsid w:val="00C02E36"/>
    <w:rsid w:val="00C3187F"/>
    <w:rsid w:val="00C4652A"/>
    <w:rsid w:val="00C5291B"/>
    <w:rsid w:val="00C5424B"/>
    <w:rsid w:val="00C63660"/>
    <w:rsid w:val="00C63766"/>
    <w:rsid w:val="00C71F50"/>
    <w:rsid w:val="00C72EDC"/>
    <w:rsid w:val="00C76E89"/>
    <w:rsid w:val="00C85AF2"/>
    <w:rsid w:val="00C90464"/>
    <w:rsid w:val="00C94597"/>
    <w:rsid w:val="00C95C29"/>
    <w:rsid w:val="00CB3EC1"/>
    <w:rsid w:val="00CB5425"/>
    <w:rsid w:val="00CC1FA7"/>
    <w:rsid w:val="00CC4DCE"/>
    <w:rsid w:val="00CC52CC"/>
    <w:rsid w:val="00CC5C57"/>
    <w:rsid w:val="00CC6219"/>
    <w:rsid w:val="00CF441D"/>
    <w:rsid w:val="00D109C1"/>
    <w:rsid w:val="00D113CD"/>
    <w:rsid w:val="00D17F5F"/>
    <w:rsid w:val="00D21032"/>
    <w:rsid w:val="00D2416C"/>
    <w:rsid w:val="00D301C5"/>
    <w:rsid w:val="00D31518"/>
    <w:rsid w:val="00D45909"/>
    <w:rsid w:val="00D703CF"/>
    <w:rsid w:val="00D77F0D"/>
    <w:rsid w:val="00D82036"/>
    <w:rsid w:val="00D92A3D"/>
    <w:rsid w:val="00D9583C"/>
    <w:rsid w:val="00D95930"/>
    <w:rsid w:val="00D959A0"/>
    <w:rsid w:val="00DA3C81"/>
    <w:rsid w:val="00DA4EF4"/>
    <w:rsid w:val="00DC0E75"/>
    <w:rsid w:val="00DD3196"/>
    <w:rsid w:val="00DD79C6"/>
    <w:rsid w:val="00DE310D"/>
    <w:rsid w:val="00DE6D0D"/>
    <w:rsid w:val="00DF098C"/>
    <w:rsid w:val="00DF3C59"/>
    <w:rsid w:val="00E046A2"/>
    <w:rsid w:val="00E06D05"/>
    <w:rsid w:val="00E1365F"/>
    <w:rsid w:val="00E2375C"/>
    <w:rsid w:val="00E25471"/>
    <w:rsid w:val="00E405E9"/>
    <w:rsid w:val="00E41E9E"/>
    <w:rsid w:val="00E5543E"/>
    <w:rsid w:val="00E600CB"/>
    <w:rsid w:val="00E753EC"/>
    <w:rsid w:val="00E7579C"/>
    <w:rsid w:val="00E869FF"/>
    <w:rsid w:val="00E91ED0"/>
    <w:rsid w:val="00EA2801"/>
    <w:rsid w:val="00EA6B72"/>
    <w:rsid w:val="00EB392B"/>
    <w:rsid w:val="00EB552A"/>
    <w:rsid w:val="00EC59DE"/>
    <w:rsid w:val="00EC7690"/>
    <w:rsid w:val="00ED7F67"/>
    <w:rsid w:val="00EF352B"/>
    <w:rsid w:val="00F04774"/>
    <w:rsid w:val="00F12139"/>
    <w:rsid w:val="00F2270D"/>
    <w:rsid w:val="00F23D40"/>
    <w:rsid w:val="00F36351"/>
    <w:rsid w:val="00F6721B"/>
    <w:rsid w:val="00F74C23"/>
    <w:rsid w:val="00F76899"/>
    <w:rsid w:val="00F81471"/>
    <w:rsid w:val="00F85731"/>
    <w:rsid w:val="00F93153"/>
    <w:rsid w:val="00F94A91"/>
    <w:rsid w:val="00F94F4C"/>
    <w:rsid w:val="00FC13CE"/>
    <w:rsid w:val="00FC316F"/>
    <w:rsid w:val="00FD1A8F"/>
    <w:rsid w:val="00FE21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88B58"/>
  <w15:chartTrackingRefBased/>
  <w15:docId w15:val="{72D73B1E-0DA2-46D4-A2D5-FB8DA64B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03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031"/>
    <w:rPr>
      <w:color w:val="0000FF"/>
      <w:u w:val="single"/>
    </w:rPr>
  </w:style>
  <w:style w:type="paragraph" w:styleId="BalloonText">
    <w:name w:val="Balloon Text"/>
    <w:basedOn w:val="Normal"/>
    <w:link w:val="BalloonTextChar"/>
    <w:uiPriority w:val="99"/>
    <w:semiHidden/>
    <w:unhideWhenUsed/>
    <w:rsid w:val="00A739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9D0"/>
    <w:rPr>
      <w:rFonts w:ascii="Segoe UI" w:hAnsi="Segoe UI" w:cs="Segoe UI"/>
      <w:sz w:val="18"/>
      <w:szCs w:val="18"/>
    </w:rPr>
  </w:style>
  <w:style w:type="paragraph" w:styleId="NormalWeb">
    <w:name w:val="Normal (Web)"/>
    <w:basedOn w:val="Normal"/>
    <w:uiPriority w:val="99"/>
    <w:unhideWhenUsed/>
    <w:rsid w:val="00600FF9"/>
    <w:pPr>
      <w:spacing w:before="100" w:beforeAutospacing="1" w:after="100" w:afterAutospacing="1"/>
    </w:pPr>
  </w:style>
  <w:style w:type="paragraph" w:styleId="Revision">
    <w:name w:val="Revision"/>
    <w:hidden/>
    <w:uiPriority w:val="99"/>
    <w:semiHidden/>
    <w:rsid w:val="00A4400D"/>
    <w:pPr>
      <w:spacing w:after="0"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CF441D"/>
    <w:rPr>
      <w:color w:val="605E5C"/>
      <w:shd w:val="clear" w:color="auto" w:fill="E1DFDD"/>
    </w:rPr>
  </w:style>
  <w:style w:type="paragraph" w:styleId="Header">
    <w:name w:val="header"/>
    <w:basedOn w:val="Normal"/>
    <w:link w:val="HeaderChar"/>
    <w:uiPriority w:val="99"/>
    <w:unhideWhenUsed/>
    <w:rsid w:val="00C3187F"/>
    <w:pPr>
      <w:tabs>
        <w:tab w:val="center" w:pos="4680"/>
        <w:tab w:val="right" w:pos="9360"/>
      </w:tabs>
    </w:pPr>
  </w:style>
  <w:style w:type="character" w:customStyle="1" w:styleId="HeaderChar">
    <w:name w:val="Header Char"/>
    <w:basedOn w:val="DefaultParagraphFont"/>
    <w:link w:val="Header"/>
    <w:uiPriority w:val="99"/>
    <w:rsid w:val="00C3187F"/>
    <w:rPr>
      <w:rFonts w:ascii="Times New Roman" w:hAnsi="Times New Roman" w:cs="Times New Roman"/>
      <w:sz w:val="24"/>
      <w:szCs w:val="24"/>
    </w:rPr>
  </w:style>
  <w:style w:type="paragraph" w:styleId="Footer">
    <w:name w:val="footer"/>
    <w:basedOn w:val="Normal"/>
    <w:link w:val="FooterChar"/>
    <w:uiPriority w:val="99"/>
    <w:unhideWhenUsed/>
    <w:rsid w:val="00C3187F"/>
    <w:pPr>
      <w:tabs>
        <w:tab w:val="center" w:pos="4680"/>
        <w:tab w:val="right" w:pos="9360"/>
      </w:tabs>
    </w:pPr>
  </w:style>
  <w:style w:type="character" w:customStyle="1" w:styleId="FooterChar">
    <w:name w:val="Footer Char"/>
    <w:basedOn w:val="DefaultParagraphFont"/>
    <w:link w:val="Footer"/>
    <w:uiPriority w:val="99"/>
    <w:rsid w:val="00C3187F"/>
    <w:rPr>
      <w:rFonts w:ascii="Times New Roman" w:hAnsi="Times New Roman" w:cs="Times New Roman"/>
      <w:sz w:val="24"/>
      <w:szCs w:val="24"/>
    </w:rPr>
  </w:style>
  <w:style w:type="paragraph" w:styleId="BodyText">
    <w:name w:val="Body Text"/>
    <w:basedOn w:val="Normal"/>
    <w:link w:val="BodyTextChar"/>
    <w:uiPriority w:val="99"/>
    <w:semiHidden/>
    <w:unhideWhenUsed/>
    <w:rsid w:val="00C3187F"/>
    <w:rPr>
      <w:rFonts w:eastAsia="SimSun"/>
      <w:lang w:eastAsia="zh-CN"/>
    </w:rPr>
  </w:style>
  <w:style w:type="character" w:customStyle="1" w:styleId="BodyTextChar">
    <w:name w:val="Body Text Char"/>
    <w:basedOn w:val="DefaultParagraphFont"/>
    <w:link w:val="BodyText"/>
    <w:uiPriority w:val="99"/>
    <w:semiHidden/>
    <w:rsid w:val="00C3187F"/>
    <w:rPr>
      <w:rFonts w:ascii="Times New Roman" w:eastAsia="SimSun" w:hAnsi="Times New Roman" w:cs="Times New Roman"/>
      <w:sz w:val="24"/>
      <w:szCs w:val="24"/>
      <w:lang w:val="en-GB" w:eastAsia="zh-CN"/>
    </w:rPr>
  </w:style>
  <w:style w:type="character" w:styleId="CommentReference">
    <w:name w:val="annotation reference"/>
    <w:basedOn w:val="DefaultParagraphFont"/>
    <w:uiPriority w:val="99"/>
    <w:semiHidden/>
    <w:unhideWhenUsed/>
    <w:rsid w:val="00C5424B"/>
    <w:rPr>
      <w:sz w:val="16"/>
      <w:szCs w:val="16"/>
    </w:rPr>
  </w:style>
  <w:style w:type="paragraph" w:styleId="CommentText">
    <w:name w:val="annotation text"/>
    <w:basedOn w:val="Normal"/>
    <w:link w:val="CommentTextChar"/>
    <w:uiPriority w:val="99"/>
    <w:unhideWhenUsed/>
    <w:rsid w:val="00C5424B"/>
    <w:rPr>
      <w:sz w:val="20"/>
      <w:szCs w:val="20"/>
    </w:rPr>
  </w:style>
  <w:style w:type="character" w:customStyle="1" w:styleId="CommentTextChar">
    <w:name w:val="Comment Text Char"/>
    <w:basedOn w:val="DefaultParagraphFont"/>
    <w:link w:val="CommentText"/>
    <w:uiPriority w:val="99"/>
    <w:rsid w:val="00C5424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424B"/>
    <w:rPr>
      <w:b/>
      <w:bCs/>
    </w:rPr>
  </w:style>
  <w:style w:type="character" w:customStyle="1" w:styleId="CommentSubjectChar">
    <w:name w:val="Comment Subject Char"/>
    <w:basedOn w:val="CommentTextChar"/>
    <w:link w:val="CommentSubject"/>
    <w:uiPriority w:val="99"/>
    <w:semiHidden/>
    <w:rsid w:val="00C5424B"/>
    <w:rPr>
      <w:rFonts w:ascii="Times New Roman" w:hAnsi="Times New Roman" w:cs="Times New Roman"/>
      <w:b/>
      <w:bCs/>
      <w:sz w:val="20"/>
      <w:szCs w:val="20"/>
    </w:rPr>
  </w:style>
  <w:style w:type="character" w:styleId="UnresolvedMention">
    <w:name w:val="Unresolved Mention"/>
    <w:basedOn w:val="DefaultParagraphFont"/>
    <w:uiPriority w:val="99"/>
    <w:semiHidden/>
    <w:unhideWhenUsed/>
    <w:rsid w:val="00E2375C"/>
    <w:rPr>
      <w:color w:val="605E5C"/>
      <w:shd w:val="clear" w:color="auto" w:fill="E1DFDD"/>
    </w:rPr>
  </w:style>
  <w:style w:type="character" w:styleId="FollowedHyperlink">
    <w:name w:val="FollowedHyperlink"/>
    <w:basedOn w:val="DefaultParagraphFont"/>
    <w:uiPriority w:val="99"/>
    <w:semiHidden/>
    <w:unhideWhenUsed/>
    <w:rsid w:val="005A4B59"/>
    <w:rPr>
      <w:color w:val="954F72" w:themeColor="followedHyperlink"/>
      <w:u w:val="single"/>
    </w:rPr>
  </w:style>
  <w:style w:type="paragraph" w:styleId="ListParagraph">
    <w:name w:val="List Paragraph"/>
    <w:basedOn w:val="Normal"/>
    <w:uiPriority w:val="34"/>
    <w:qFormat/>
    <w:rsid w:val="00C94597"/>
    <w:pPr>
      <w:spacing w:after="160" w:line="259" w:lineRule="auto"/>
      <w:ind w:left="720"/>
      <w:contextualSpacing/>
    </w:pPr>
    <w:rPr>
      <w:rFonts w:asciiTheme="minorHAnsi" w:eastAsiaTheme="minorEastAsia" w:hAnsiTheme="minorHAnsi" w:cstheme="minorBidi"/>
      <w:sz w:val="22"/>
      <w:szCs w:val="22"/>
      <w:lang w:val="en-GB" w:eastAsia="zh-TW"/>
    </w:rPr>
  </w:style>
  <w:style w:type="character" w:styleId="Strong">
    <w:name w:val="Strong"/>
    <w:basedOn w:val="DefaultParagraphFont"/>
    <w:uiPriority w:val="22"/>
    <w:qFormat/>
    <w:rsid w:val="004C4F60"/>
    <w:rPr>
      <w:b/>
      <w:bCs/>
    </w:rPr>
  </w:style>
  <w:style w:type="paragraph" w:styleId="NoSpacing">
    <w:name w:val="No Spacing"/>
    <w:uiPriority w:val="1"/>
    <w:qFormat/>
    <w:rsid w:val="007277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6973">
      <w:bodyDiv w:val="1"/>
      <w:marLeft w:val="0"/>
      <w:marRight w:val="0"/>
      <w:marTop w:val="0"/>
      <w:marBottom w:val="0"/>
      <w:divBdr>
        <w:top w:val="none" w:sz="0" w:space="0" w:color="auto"/>
        <w:left w:val="none" w:sz="0" w:space="0" w:color="auto"/>
        <w:bottom w:val="none" w:sz="0" w:space="0" w:color="auto"/>
        <w:right w:val="none" w:sz="0" w:space="0" w:color="auto"/>
      </w:divBdr>
    </w:div>
    <w:div w:id="287590060">
      <w:bodyDiv w:val="1"/>
      <w:marLeft w:val="0"/>
      <w:marRight w:val="0"/>
      <w:marTop w:val="0"/>
      <w:marBottom w:val="0"/>
      <w:divBdr>
        <w:top w:val="none" w:sz="0" w:space="0" w:color="auto"/>
        <w:left w:val="none" w:sz="0" w:space="0" w:color="auto"/>
        <w:bottom w:val="none" w:sz="0" w:space="0" w:color="auto"/>
        <w:right w:val="none" w:sz="0" w:space="0" w:color="auto"/>
      </w:divBdr>
    </w:div>
    <w:div w:id="489710070">
      <w:bodyDiv w:val="1"/>
      <w:marLeft w:val="0"/>
      <w:marRight w:val="0"/>
      <w:marTop w:val="0"/>
      <w:marBottom w:val="0"/>
      <w:divBdr>
        <w:top w:val="none" w:sz="0" w:space="0" w:color="auto"/>
        <w:left w:val="none" w:sz="0" w:space="0" w:color="auto"/>
        <w:bottom w:val="none" w:sz="0" w:space="0" w:color="auto"/>
        <w:right w:val="none" w:sz="0" w:space="0" w:color="auto"/>
      </w:divBdr>
    </w:div>
    <w:div w:id="565342490">
      <w:bodyDiv w:val="1"/>
      <w:marLeft w:val="0"/>
      <w:marRight w:val="0"/>
      <w:marTop w:val="0"/>
      <w:marBottom w:val="0"/>
      <w:divBdr>
        <w:top w:val="none" w:sz="0" w:space="0" w:color="auto"/>
        <w:left w:val="none" w:sz="0" w:space="0" w:color="auto"/>
        <w:bottom w:val="none" w:sz="0" w:space="0" w:color="auto"/>
        <w:right w:val="none" w:sz="0" w:space="0" w:color="auto"/>
      </w:divBdr>
    </w:div>
    <w:div w:id="624963984">
      <w:bodyDiv w:val="1"/>
      <w:marLeft w:val="0"/>
      <w:marRight w:val="0"/>
      <w:marTop w:val="0"/>
      <w:marBottom w:val="0"/>
      <w:divBdr>
        <w:top w:val="none" w:sz="0" w:space="0" w:color="auto"/>
        <w:left w:val="none" w:sz="0" w:space="0" w:color="auto"/>
        <w:bottom w:val="none" w:sz="0" w:space="0" w:color="auto"/>
        <w:right w:val="none" w:sz="0" w:space="0" w:color="auto"/>
      </w:divBdr>
    </w:div>
    <w:div w:id="641540867">
      <w:bodyDiv w:val="1"/>
      <w:marLeft w:val="0"/>
      <w:marRight w:val="0"/>
      <w:marTop w:val="0"/>
      <w:marBottom w:val="0"/>
      <w:divBdr>
        <w:top w:val="none" w:sz="0" w:space="0" w:color="auto"/>
        <w:left w:val="none" w:sz="0" w:space="0" w:color="auto"/>
        <w:bottom w:val="none" w:sz="0" w:space="0" w:color="auto"/>
        <w:right w:val="none" w:sz="0" w:space="0" w:color="auto"/>
      </w:divBdr>
    </w:div>
    <w:div w:id="738747015">
      <w:bodyDiv w:val="1"/>
      <w:marLeft w:val="0"/>
      <w:marRight w:val="0"/>
      <w:marTop w:val="0"/>
      <w:marBottom w:val="0"/>
      <w:divBdr>
        <w:top w:val="none" w:sz="0" w:space="0" w:color="auto"/>
        <w:left w:val="none" w:sz="0" w:space="0" w:color="auto"/>
        <w:bottom w:val="none" w:sz="0" w:space="0" w:color="auto"/>
        <w:right w:val="none" w:sz="0" w:space="0" w:color="auto"/>
      </w:divBdr>
    </w:div>
    <w:div w:id="740180157">
      <w:bodyDiv w:val="1"/>
      <w:marLeft w:val="0"/>
      <w:marRight w:val="0"/>
      <w:marTop w:val="0"/>
      <w:marBottom w:val="0"/>
      <w:divBdr>
        <w:top w:val="none" w:sz="0" w:space="0" w:color="auto"/>
        <w:left w:val="none" w:sz="0" w:space="0" w:color="auto"/>
        <w:bottom w:val="none" w:sz="0" w:space="0" w:color="auto"/>
        <w:right w:val="none" w:sz="0" w:space="0" w:color="auto"/>
      </w:divBdr>
    </w:div>
    <w:div w:id="912617804">
      <w:bodyDiv w:val="1"/>
      <w:marLeft w:val="0"/>
      <w:marRight w:val="0"/>
      <w:marTop w:val="0"/>
      <w:marBottom w:val="0"/>
      <w:divBdr>
        <w:top w:val="none" w:sz="0" w:space="0" w:color="auto"/>
        <w:left w:val="none" w:sz="0" w:space="0" w:color="auto"/>
        <w:bottom w:val="none" w:sz="0" w:space="0" w:color="auto"/>
        <w:right w:val="none" w:sz="0" w:space="0" w:color="auto"/>
      </w:divBdr>
    </w:div>
    <w:div w:id="1698189393">
      <w:bodyDiv w:val="1"/>
      <w:marLeft w:val="0"/>
      <w:marRight w:val="0"/>
      <w:marTop w:val="0"/>
      <w:marBottom w:val="0"/>
      <w:divBdr>
        <w:top w:val="none" w:sz="0" w:space="0" w:color="auto"/>
        <w:left w:val="none" w:sz="0" w:space="0" w:color="auto"/>
        <w:bottom w:val="none" w:sz="0" w:space="0" w:color="auto"/>
        <w:right w:val="none" w:sz="0" w:space="0" w:color="auto"/>
      </w:divBdr>
    </w:div>
    <w:div w:id="1706708239">
      <w:bodyDiv w:val="1"/>
      <w:marLeft w:val="0"/>
      <w:marRight w:val="0"/>
      <w:marTop w:val="0"/>
      <w:marBottom w:val="0"/>
      <w:divBdr>
        <w:top w:val="none" w:sz="0" w:space="0" w:color="auto"/>
        <w:left w:val="none" w:sz="0" w:space="0" w:color="auto"/>
        <w:bottom w:val="none" w:sz="0" w:space="0" w:color="auto"/>
        <w:right w:val="none" w:sz="0" w:space="0" w:color="auto"/>
      </w:divBdr>
    </w:div>
    <w:div w:id="194009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taiticketing.com" TargetMode="External"/><Relationship Id="rId18" Type="http://schemas.openxmlformats.org/officeDocument/2006/relationships/hyperlink" Target="https://we.tl/t-EApx0Sitp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imagineexhibitions.com/" TargetMode="External"/><Relationship Id="rId7" Type="http://schemas.openxmlformats.org/officeDocument/2006/relationships/settings" Target="settings.xml"/><Relationship Id="rId12" Type="http://schemas.openxmlformats.org/officeDocument/2006/relationships/hyperlink" Target="https://macao.harrypotterexhibition.com/en/" TargetMode="External"/><Relationship Id="rId17" Type="http://schemas.openxmlformats.org/officeDocument/2006/relationships/hyperlink" Target="https://www.instagram.com/harrypotter_exhibi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acebook.com/Harry-Potter-The-Exhibition-104783201990750" TargetMode="External"/><Relationship Id="rId20" Type="http://schemas.openxmlformats.org/officeDocument/2006/relationships/hyperlink" Target="http://www.wizardingworld.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harrypotterexhibition.com/" TargetMode="External"/><Relationship Id="rId23" Type="http://schemas.openxmlformats.org/officeDocument/2006/relationships/hyperlink" Target="mailto:jdeibert@imagineexhibitions.com" TargetMode="External"/><Relationship Id="rId10" Type="http://schemas.openxmlformats.org/officeDocument/2006/relationships/endnotes" Target="endnotes.xml"/><Relationship Id="rId19" Type="http://schemas.openxmlformats.org/officeDocument/2006/relationships/hyperlink" Target="https://we.tl/t-mo1ZPAe61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cao.harrypotterexhibition.com/en" TargetMode="External"/><Relationship Id="rId22" Type="http://schemas.openxmlformats.org/officeDocument/2006/relationships/hyperlink" Target="mailto:lily.sw.cheng@sands.com.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4D53050E63424FB0A4A71C112016FE" ma:contentTypeVersion="7" ma:contentTypeDescription="Create a new document." ma:contentTypeScope="" ma:versionID="6635b47d1fef8a071ec16dfac458d344">
  <xsd:schema xmlns:xsd="http://www.w3.org/2001/XMLSchema" xmlns:xs="http://www.w3.org/2001/XMLSchema" xmlns:p="http://schemas.microsoft.com/office/2006/metadata/properties" xmlns:ns3="a81c77cb-f7ed-41c6-9ed6-62bb68f9d529" targetNamespace="http://schemas.microsoft.com/office/2006/metadata/properties" ma:root="true" ma:fieldsID="5e6c2ed1af89546341a1b070397cd5fe" ns3:_="">
    <xsd:import namespace="a81c77cb-f7ed-41c6-9ed6-62bb68f9d5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c77cb-f7ed-41c6-9ed6-62bb68f9d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FEBCD7-543F-4A92-B877-F2E5F047113C}">
  <ds:schemaRefs>
    <ds:schemaRef ds:uri="http://schemas.microsoft.com/sharepoint/v3/contenttype/forms"/>
  </ds:schemaRefs>
</ds:datastoreItem>
</file>

<file path=customXml/itemProps2.xml><?xml version="1.0" encoding="utf-8"?>
<ds:datastoreItem xmlns:ds="http://schemas.openxmlformats.org/officeDocument/2006/customXml" ds:itemID="{0469AA67-0DDD-4970-A758-2F035CF77A18}">
  <ds:schemaRefs>
    <ds:schemaRef ds:uri="http://schemas.openxmlformats.org/officeDocument/2006/bibliography"/>
  </ds:schemaRefs>
</ds:datastoreItem>
</file>

<file path=customXml/itemProps3.xml><?xml version="1.0" encoding="utf-8"?>
<ds:datastoreItem xmlns:ds="http://schemas.openxmlformats.org/officeDocument/2006/customXml" ds:itemID="{39AEBC67-61B5-4151-A9F7-9A660CBD4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c77cb-f7ed-41c6-9ed6-62bb68f9d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F97F5B-0AC8-455A-B5EF-768BDB901C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2350</Words>
  <Characters>13398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Schroeder</dc:creator>
  <cp:keywords/>
  <dc:description/>
  <cp:lastModifiedBy>Joy Deibert</cp:lastModifiedBy>
  <cp:revision>2</cp:revision>
  <cp:lastPrinted>2023-12-13T08:38:00Z</cp:lastPrinted>
  <dcterms:created xsi:type="dcterms:W3CDTF">2024-01-04T15:04:00Z</dcterms:created>
  <dcterms:modified xsi:type="dcterms:W3CDTF">2024-01-04T15:04:00Z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0x010100DD4D53050E63424FB0A4A71C112016FE</vt:lpwstr>
  </property>
</Properties>
</file>