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070D" w14:textId="747093A1" w:rsidR="00185A65" w:rsidRDefault="0048541A">
      <w:pPr>
        <w:spacing w:after="0" w:line="240" w:lineRule="auto"/>
        <w:jc w:val="center"/>
        <w:rPr>
          <w:b/>
          <w:color w:val="000000"/>
          <w:sz w:val="32"/>
          <w:szCs w:val="32"/>
        </w:rPr>
      </w:pPr>
      <w:r>
        <w:rPr>
          <w:b/>
          <w:color w:val="000000"/>
          <w:sz w:val="32"/>
          <w:szCs w:val="32"/>
        </w:rPr>
        <w:t xml:space="preserve"> </w:t>
      </w:r>
      <w:r w:rsidR="0028196E">
        <w:rPr>
          <w:b/>
          <w:noProof/>
          <w:color w:val="000000"/>
        </w:rPr>
        <w:drawing>
          <wp:inline distT="0" distB="0" distL="0" distR="0" wp14:anchorId="408D489A" wp14:editId="0727095A">
            <wp:extent cx="3398520" cy="2324100"/>
            <wp:effectExtent l="0" t="0" r="0" b="0"/>
            <wp:docPr id="1"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5"/>
                    <a:srcRect/>
                    <a:stretch>
                      <a:fillRect/>
                    </a:stretch>
                  </pic:blipFill>
                  <pic:spPr>
                    <a:xfrm>
                      <a:off x="0" y="0"/>
                      <a:ext cx="3398520" cy="2324100"/>
                    </a:xfrm>
                    <a:prstGeom prst="rect">
                      <a:avLst/>
                    </a:prstGeom>
                    <a:ln/>
                  </pic:spPr>
                </pic:pic>
              </a:graphicData>
            </a:graphic>
          </wp:inline>
        </w:drawing>
      </w:r>
    </w:p>
    <w:p w14:paraId="095D00FB" w14:textId="68656614" w:rsidR="006D2B00" w:rsidRPr="00601956" w:rsidRDefault="00601956" w:rsidP="00601956">
      <w:pPr>
        <w:spacing w:after="0" w:line="240" w:lineRule="auto"/>
        <w:jc w:val="center"/>
        <w:rPr>
          <w:rFonts w:ascii="Roboto" w:eastAsia="Roboto" w:hAnsi="Roboto" w:cs="Roboto"/>
          <w:b/>
          <w:color w:val="000000"/>
          <w:sz w:val="36"/>
          <w:szCs w:val="36"/>
          <w:lang w:val="en-GB"/>
        </w:rPr>
      </w:pPr>
      <w:r w:rsidRPr="00601956">
        <w:rPr>
          <w:rFonts w:ascii="Roboto" w:eastAsia="Roboto" w:hAnsi="Roboto" w:cs="Roboto"/>
          <w:b/>
          <w:color w:val="000000"/>
          <w:sz w:val="36"/>
          <w:szCs w:val="36"/>
          <w:lang w:val="en-GB"/>
        </w:rPr>
        <w:t>HARRY POTTER: THE EXHIBITION</w:t>
      </w:r>
    </w:p>
    <w:p w14:paraId="5E57F24F" w14:textId="404C78D6" w:rsidR="00185A65" w:rsidRPr="00571DEB" w:rsidRDefault="00263C94" w:rsidP="006D2B00">
      <w:pPr>
        <w:spacing w:after="0" w:line="240" w:lineRule="auto"/>
        <w:jc w:val="center"/>
        <w:rPr>
          <w:rFonts w:ascii="Roboto" w:eastAsia="Roboto" w:hAnsi="Roboto" w:cs="Roboto"/>
          <w:b/>
          <w:color w:val="000000"/>
          <w:sz w:val="36"/>
          <w:szCs w:val="36"/>
          <w:lang w:val="en-GB"/>
        </w:rPr>
      </w:pPr>
      <w:r>
        <w:rPr>
          <w:rFonts w:ascii="Roboto" w:eastAsia="Roboto" w:hAnsi="Roboto" w:cs="Roboto"/>
          <w:b/>
          <w:color w:val="000000"/>
          <w:sz w:val="36"/>
          <w:szCs w:val="36"/>
          <w:lang w:val="en-GB"/>
        </w:rPr>
        <w:t>N</w:t>
      </w:r>
      <w:r w:rsidR="006D2B00">
        <w:rPr>
          <w:rFonts w:ascii="Roboto" w:eastAsia="Roboto" w:hAnsi="Roboto" w:cs="Roboto"/>
          <w:b/>
          <w:color w:val="000000"/>
          <w:sz w:val="36"/>
          <w:szCs w:val="36"/>
          <w:lang w:val="en-GB"/>
        </w:rPr>
        <w:t>ow</w:t>
      </w:r>
      <w:r>
        <w:rPr>
          <w:rFonts w:ascii="Roboto" w:eastAsia="Roboto" w:hAnsi="Roboto" w:cs="Roboto"/>
          <w:b/>
          <w:color w:val="000000"/>
          <w:sz w:val="36"/>
          <w:szCs w:val="36"/>
          <w:lang w:val="en-GB"/>
        </w:rPr>
        <w:t xml:space="preserve"> </w:t>
      </w:r>
      <w:r w:rsidR="00B12E96">
        <w:rPr>
          <w:rFonts w:ascii="Roboto" w:eastAsia="Roboto" w:hAnsi="Roboto" w:cs="Roboto"/>
          <w:b/>
          <w:color w:val="000000"/>
          <w:sz w:val="36"/>
          <w:szCs w:val="36"/>
          <w:lang w:val="en-GB"/>
        </w:rPr>
        <w:t>open in Munich</w:t>
      </w:r>
      <w:r w:rsidR="006D2B00">
        <w:rPr>
          <w:rFonts w:ascii="Roboto" w:eastAsia="Roboto" w:hAnsi="Roboto" w:cs="Roboto"/>
          <w:b/>
          <w:color w:val="000000"/>
          <w:sz w:val="36"/>
          <w:szCs w:val="36"/>
          <w:lang w:val="en-GB"/>
        </w:rPr>
        <w:t>!</w:t>
      </w:r>
    </w:p>
    <w:p w14:paraId="6FF612B5" w14:textId="77777777" w:rsidR="00601956" w:rsidRPr="00571DEB" w:rsidRDefault="00601956" w:rsidP="00601956">
      <w:pPr>
        <w:spacing w:after="0" w:line="240" w:lineRule="auto"/>
        <w:jc w:val="center"/>
        <w:rPr>
          <w:rFonts w:ascii="Roboto" w:eastAsia="Roboto" w:hAnsi="Roboto" w:cs="Roboto"/>
          <w:b/>
          <w:color w:val="000000"/>
          <w:sz w:val="36"/>
          <w:szCs w:val="36"/>
          <w:lang w:val="en-GB"/>
        </w:rPr>
      </w:pPr>
    </w:p>
    <w:p w14:paraId="63E4A22D" w14:textId="1A2BCFD7" w:rsidR="006D2B00" w:rsidRDefault="00601956">
      <w:pPr>
        <w:spacing w:after="0" w:line="240" w:lineRule="auto"/>
        <w:jc w:val="center"/>
        <w:rPr>
          <w:rFonts w:ascii="Roboto" w:hAnsi="Roboto" w:cs="Calibri-Italic"/>
          <w:i/>
          <w:iCs/>
          <w:color w:val="000000"/>
          <w:lang w:val="en-GB"/>
        </w:rPr>
      </w:pPr>
      <w:r w:rsidRPr="00601956">
        <w:rPr>
          <w:rFonts w:ascii="Roboto" w:hAnsi="Roboto" w:cs="Calibri-Italic"/>
          <w:i/>
          <w:iCs/>
          <w:color w:val="000000"/>
          <w:lang w:val="en-GB"/>
        </w:rPr>
        <w:t xml:space="preserve">The behind-the-scenes and interactive exhibition opens </w:t>
      </w:r>
      <w:r w:rsidR="00B12E96">
        <w:rPr>
          <w:rFonts w:ascii="Roboto" w:hAnsi="Roboto" w:cs="Calibri-Italic"/>
          <w:i/>
          <w:iCs/>
          <w:color w:val="000000"/>
          <w:lang w:val="en-GB"/>
        </w:rPr>
        <w:t>today,</w:t>
      </w:r>
    </w:p>
    <w:p w14:paraId="4FBA1EDB" w14:textId="47FE2588" w:rsidR="00185A65" w:rsidRPr="00286095" w:rsidRDefault="00601956" w:rsidP="006D2B00">
      <w:pPr>
        <w:spacing w:after="0" w:line="240" w:lineRule="auto"/>
        <w:jc w:val="center"/>
        <w:rPr>
          <w:rFonts w:ascii="Roboto" w:hAnsi="Roboto" w:cs="Calibri-Italic"/>
          <w:i/>
          <w:iCs/>
          <w:color w:val="000000"/>
          <w:lang w:val="en-GB"/>
        </w:rPr>
      </w:pPr>
      <w:r w:rsidRPr="00601956">
        <w:rPr>
          <w:rFonts w:ascii="Roboto" w:hAnsi="Roboto" w:cs="Calibri-Italic"/>
          <w:i/>
          <w:iCs/>
          <w:color w:val="000000"/>
          <w:lang w:val="en-GB"/>
        </w:rPr>
        <w:t xml:space="preserve">Thursday, May 9th, </w:t>
      </w:r>
      <w:r w:rsidR="00571DEB" w:rsidRPr="00601956">
        <w:rPr>
          <w:rFonts w:ascii="Roboto" w:hAnsi="Roboto" w:cs="Calibri-Italic"/>
          <w:i/>
          <w:iCs/>
          <w:color w:val="000000"/>
          <w:lang w:val="en-GB"/>
        </w:rPr>
        <w:t>2024,</w:t>
      </w:r>
      <w:r w:rsidRPr="00286095">
        <w:rPr>
          <w:rFonts w:ascii="Roboto" w:hAnsi="Roboto" w:cs="Calibri-Italic"/>
          <w:i/>
          <w:iCs/>
          <w:color w:val="000000"/>
          <w:lang w:val="en-GB"/>
        </w:rPr>
        <w:t xml:space="preserve"> </w:t>
      </w:r>
      <w:r w:rsidR="008842EC" w:rsidRPr="00571DEB">
        <w:rPr>
          <w:rFonts w:ascii="Roboto" w:hAnsi="Roboto" w:cs="Calibri-Italic"/>
          <w:i/>
          <w:iCs/>
          <w:color w:val="000000"/>
          <w:lang w:val="en-GB"/>
        </w:rPr>
        <w:t>at</w:t>
      </w:r>
      <w:r w:rsidRPr="00286095">
        <w:rPr>
          <w:rFonts w:ascii="Roboto" w:hAnsi="Roboto" w:cs="Calibri-Italic"/>
          <w:i/>
          <w:iCs/>
          <w:color w:val="000000"/>
          <w:lang w:val="en-GB"/>
        </w:rPr>
        <w:t xml:space="preserve"> </w:t>
      </w:r>
      <w:proofErr w:type="spellStart"/>
      <w:r w:rsidR="006D2B00" w:rsidRPr="00286095">
        <w:rPr>
          <w:rFonts w:ascii="Roboto" w:hAnsi="Roboto" w:cs="Calibri-Italic"/>
          <w:i/>
          <w:iCs/>
          <w:color w:val="000000"/>
          <w:lang w:val="en-GB"/>
        </w:rPr>
        <w:t>Kleine</w:t>
      </w:r>
      <w:proofErr w:type="spellEnd"/>
      <w:r w:rsidR="006D2B00" w:rsidRPr="00286095">
        <w:rPr>
          <w:rFonts w:ascii="Roboto" w:hAnsi="Roboto" w:cs="Calibri-Italic"/>
          <w:i/>
          <w:iCs/>
          <w:color w:val="000000"/>
          <w:lang w:val="en-GB"/>
        </w:rPr>
        <w:t xml:space="preserve"> </w:t>
      </w:r>
      <w:proofErr w:type="spellStart"/>
      <w:r w:rsidR="006D2B00" w:rsidRPr="00286095">
        <w:rPr>
          <w:rFonts w:ascii="Roboto" w:hAnsi="Roboto" w:cs="Calibri-Italic"/>
          <w:i/>
          <w:iCs/>
          <w:color w:val="000000"/>
          <w:lang w:val="en-GB"/>
        </w:rPr>
        <w:t>Olympiahalle</w:t>
      </w:r>
      <w:proofErr w:type="spellEnd"/>
      <w:r w:rsidR="006D2B00" w:rsidRPr="00286095">
        <w:rPr>
          <w:rFonts w:ascii="Roboto" w:hAnsi="Roboto" w:cs="Calibri-Italic"/>
          <w:i/>
          <w:iCs/>
          <w:color w:val="000000"/>
          <w:lang w:val="en-GB"/>
        </w:rPr>
        <w:t xml:space="preserve"> M</w:t>
      </w:r>
      <w:r w:rsidR="006D2B00" w:rsidRPr="00571DEB">
        <w:rPr>
          <w:rFonts w:ascii="Roboto" w:hAnsi="Roboto" w:cs="Calibri-Italic"/>
          <w:i/>
          <w:iCs/>
          <w:color w:val="000000"/>
          <w:lang w:val="en-GB"/>
        </w:rPr>
        <w:t xml:space="preserve">ünchen </w:t>
      </w:r>
    </w:p>
    <w:p w14:paraId="08E3740E" w14:textId="77777777" w:rsidR="00601956" w:rsidRPr="00286095" w:rsidRDefault="00601956">
      <w:pPr>
        <w:spacing w:after="0" w:line="240" w:lineRule="auto"/>
        <w:jc w:val="center"/>
        <w:rPr>
          <w:rFonts w:ascii="Roboto" w:eastAsia="Roboto" w:hAnsi="Roboto" w:cs="Roboto"/>
          <w:i/>
          <w:color w:val="000000"/>
          <w:sz w:val="36"/>
          <w:szCs w:val="36"/>
          <w:lang w:val="en-GB"/>
        </w:rPr>
      </w:pPr>
    </w:p>
    <w:p w14:paraId="40B075E4" w14:textId="663CD1CE" w:rsidR="0030513A" w:rsidRPr="00245FD7" w:rsidRDefault="00013126" w:rsidP="00571DEB">
      <w:pPr>
        <w:spacing w:after="0" w:line="276" w:lineRule="auto"/>
        <w:jc w:val="both"/>
        <w:rPr>
          <w:rFonts w:ascii="Roboto" w:eastAsia="Roboto" w:hAnsi="Roboto" w:cs="Roboto"/>
          <w:bCs/>
          <w:lang w:val="en-GB"/>
        </w:rPr>
      </w:pPr>
      <w:r w:rsidRPr="00245FD7">
        <w:rPr>
          <w:rFonts w:ascii="Roboto" w:eastAsia="Roboto" w:hAnsi="Roboto" w:cs="Roboto"/>
          <w:b/>
          <w:lang w:val="en-GB"/>
        </w:rPr>
        <w:t>M</w:t>
      </w:r>
      <w:r w:rsidR="006D2B00" w:rsidRPr="00245FD7">
        <w:rPr>
          <w:rFonts w:ascii="Roboto" w:eastAsia="Roboto" w:hAnsi="Roboto" w:cs="Roboto"/>
          <w:b/>
          <w:lang w:val="en-GB"/>
        </w:rPr>
        <w:t>unich</w:t>
      </w:r>
      <w:r w:rsidR="00AB1992" w:rsidRPr="00245FD7">
        <w:rPr>
          <w:rFonts w:ascii="Roboto" w:eastAsia="Roboto" w:hAnsi="Roboto" w:cs="Roboto"/>
          <w:b/>
          <w:lang w:val="en-GB"/>
        </w:rPr>
        <w:t xml:space="preserve">, </w:t>
      </w:r>
      <w:r w:rsidR="006D2B00" w:rsidRPr="00245FD7">
        <w:rPr>
          <w:rFonts w:ascii="Roboto" w:eastAsia="Roboto" w:hAnsi="Roboto" w:cs="Roboto"/>
          <w:b/>
          <w:lang w:val="en-GB"/>
        </w:rPr>
        <w:t>May</w:t>
      </w:r>
      <w:r w:rsidR="00AB1992" w:rsidRPr="00245FD7">
        <w:rPr>
          <w:rFonts w:ascii="Roboto" w:eastAsia="Roboto" w:hAnsi="Roboto" w:cs="Roboto"/>
          <w:b/>
          <w:lang w:val="en-GB"/>
        </w:rPr>
        <w:t xml:space="preserve"> </w:t>
      </w:r>
      <w:r w:rsidR="00B12E96">
        <w:rPr>
          <w:rFonts w:ascii="Roboto" w:eastAsia="Roboto" w:hAnsi="Roboto" w:cs="Roboto"/>
          <w:b/>
          <w:lang w:val="en-GB"/>
        </w:rPr>
        <w:t>9</w:t>
      </w:r>
      <w:r w:rsidR="00AB1992" w:rsidRPr="00245FD7">
        <w:rPr>
          <w:rFonts w:ascii="Roboto" w:eastAsia="Roboto" w:hAnsi="Roboto" w:cs="Roboto"/>
          <w:b/>
          <w:lang w:val="en-GB"/>
        </w:rPr>
        <w:t xml:space="preserve">, </w:t>
      </w:r>
      <w:r w:rsidRPr="00245FD7">
        <w:rPr>
          <w:rFonts w:ascii="Roboto" w:eastAsia="Roboto" w:hAnsi="Roboto" w:cs="Roboto"/>
          <w:b/>
          <w:lang w:val="en-GB"/>
        </w:rPr>
        <w:t>202</w:t>
      </w:r>
      <w:r w:rsidR="00B000D1" w:rsidRPr="00245FD7">
        <w:rPr>
          <w:rFonts w:ascii="Roboto" w:eastAsia="Roboto" w:hAnsi="Roboto" w:cs="Roboto"/>
          <w:b/>
          <w:lang w:val="en-GB"/>
        </w:rPr>
        <w:t>4</w:t>
      </w:r>
      <w:r w:rsidRPr="00245FD7">
        <w:rPr>
          <w:rFonts w:ascii="Roboto" w:eastAsia="Roboto" w:hAnsi="Roboto" w:cs="Roboto"/>
          <w:b/>
          <w:lang w:val="en-GB"/>
        </w:rPr>
        <w:t xml:space="preserve"> – </w:t>
      </w:r>
      <w:r w:rsidR="006D2B00" w:rsidRPr="00571DEB">
        <w:rPr>
          <w:rFonts w:ascii="Roboto" w:eastAsia="Roboto" w:hAnsi="Roboto" w:cs="Roboto"/>
          <w:bCs/>
          <w:lang w:val="en-GB"/>
        </w:rPr>
        <w:t xml:space="preserve">Get ready to </w:t>
      </w:r>
      <w:r w:rsidR="00C4765C">
        <w:rPr>
          <w:rFonts w:ascii="Roboto" w:eastAsia="Roboto" w:hAnsi="Roboto" w:cs="Roboto"/>
          <w:bCs/>
          <w:lang w:val="en-GB"/>
        </w:rPr>
        <w:t>celebrate</w:t>
      </w:r>
      <w:r w:rsidR="006D2B00" w:rsidRPr="00571DEB">
        <w:rPr>
          <w:rFonts w:ascii="Roboto" w:eastAsia="Roboto" w:hAnsi="Roboto" w:cs="Roboto"/>
          <w:bCs/>
          <w:lang w:val="en-GB"/>
        </w:rPr>
        <w:t xml:space="preserve"> the magical world of Harry Potter and experience the wonder and excitement of the wizarding world </w:t>
      </w:r>
      <w:r w:rsidR="001C5580" w:rsidRPr="00571DEB">
        <w:rPr>
          <w:rFonts w:ascii="Roboto" w:eastAsia="Roboto" w:hAnsi="Roboto" w:cs="Roboto"/>
          <w:bCs/>
          <w:lang w:val="en-GB"/>
        </w:rPr>
        <w:t>first hand</w:t>
      </w:r>
      <w:r w:rsidR="006D2B00" w:rsidRPr="00571DEB">
        <w:rPr>
          <w:rFonts w:ascii="Roboto" w:eastAsia="Roboto" w:hAnsi="Roboto" w:cs="Roboto"/>
          <w:bCs/>
          <w:lang w:val="en-GB"/>
        </w:rPr>
        <w:t>! Harry Potter: The Exhibitio</w:t>
      </w:r>
      <w:r w:rsidR="00B12E96">
        <w:rPr>
          <w:rFonts w:ascii="Roboto" w:eastAsia="Roboto" w:hAnsi="Roboto" w:cs="Roboto"/>
          <w:bCs/>
          <w:lang w:val="en-GB"/>
        </w:rPr>
        <w:t>n</w:t>
      </w:r>
      <w:r w:rsidR="006D2B00" w:rsidRPr="00571DEB">
        <w:rPr>
          <w:rFonts w:ascii="Roboto" w:eastAsia="Roboto" w:hAnsi="Roboto" w:cs="Roboto"/>
          <w:bCs/>
          <w:lang w:val="en-GB"/>
        </w:rPr>
        <w:t xml:space="preserve"> open</w:t>
      </w:r>
      <w:r w:rsidR="00B12E96">
        <w:rPr>
          <w:rFonts w:ascii="Roboto" w:eastAsia="Roboto" w:hAnsi="Roboto" w:cs="Roboto"/>
          <w:bCs/>
          <w:lang w:val="en-GB"/>
        </w:rPr>
        <w:t>s</w:t>
      </w:r>
      <w:r w:rsidR="006D2B00" w:rsidRPr="00571DEB">
        <w:rPr>
          <w:rFonts w:ascii="Roboto" w:eastAsia="Roboto" w:hAnsi="Roboto" w:cs="Roboto"/>
          <w:bCs/>
          <w:lang w:val="en-GB"/>
        </w:rPr>
        <w:t xml:space="preserve"> </w:t>
      </w:r>
      <w:r w:rsidR="00B12E96">
        <w:rPr>
          <w:rFonts w:ascii="Roboto" w:eastAsia="Roboto" w:hAnsi="Roboto" w:cs="Roboto"/>
          <w:bCs/>
          <w:lang w:val="en-GB"/>
        </w:rPr>
        <w:t>today Thursday</w:t>
      </w:r>
      <w:r w:rsidR="006D2B00" w:rsidRPr="00571DEB">
        <w:rPr>
          <w:rFonts w:ascii="Roboto" w:eastAsia="Roboto" w:hAnsi="Roboto" w:cs="Roboto"/>
          <w:bCs/>
          <w:lang w:val="en-GB"/>
        </w:rPr>
        <w:t xml:space="preserve">, May </w:t>
      </w:r>
      <w:r w:rsidR="00B12E96">
        <w:rPr>
          <w:rFonts w:ascii="Roboto" w:eastAsia="Roboto" w:hAnsi="Roboto" w:cs="Roboto"/>
          <w:bCs/>
          <w:lang w:val="en-GB"/>
        </w:rPr>
        <w:t>9</w:t>
      </w:r>
      <w:r w:rsidR="006D2B00" w:rsidRPr="00571DEB">
        <w:rPr>
          <w:rFonts w:ascii="Roboto" w:eastAsia="Roboto" w:hAnsi="Roboto" w:cs="Roboto"/>
          <w:bCs/>
          <w:lang w:val="en-GB"/>
        </w:rPr>
        <w:t xml:space="preserve">, 2024, </w:t>
      </w:r>
      <w:r w:rsidR="008842EC" w:rsidRPr="00245FD7">
        <w:rPr>
          <w:rFonts w:ascii="Roboto" w:eastAsia="Roboto" w:hAnsi="Roboto" w:cs="Roboto"/>
          <w:bCs/>
          <w:lang w:val="en-GB"/>
        </w:rPr>
        <w:t>at</w:t>
      </w:r>
      <w:r w:rsidR="006D2B00" w:rsidRPr="00571DEB">
        <w:rPr>
          <w:rFonts w:ascii="Roboto" w:eastAsia="Roboto" w:hAnsi="Roboto" w:cs="Roboto"/>
          <w:bCs/>
          <w:lang w:val="en-GB"/>
        </w:rPr>
        <w:t xml:space="preserve"> </w:t>
      </w:r>
      <w:proofErr w:type="spellStart"/>
      <w:r w:rsidR="006D2B00" w:rsidRPr="00245FD7">
        <w:rPr>
          <w:rFonts w:ascii="Roboto" w:eastAsia="Roboto" w:hAnsi="Roboto" w:cs="Roboto"/>
          <w:bCs/>
          <w:lang w:val="en-GB"/>
        </w:rPr>
        <w:t>Kleine</w:t>
      </w:r>
      <w:proofErr w:type="spellEnd"/>
      <w:r w:rsidR="006D2B00" w:rsidRPr="00245FD7">
        <w:rPr>
          <w:rFonts w:ascii="Roboto" w:eastAsia="Roboto" w:hAnsi="Roboto" w:cs="Roboto"/>
          <w:bCs/>
          <w:lang w:val="en-GB"/>
        </w:rPr>
        <w:t xml:space="preserve"> </w:t>
      </w:r>
      <w:proofErr w:type="spellStart"/>
      <w:r w:rsidR="006D2B00" w:rsidRPr="00245FD7">
        <w:rPr>
          <w:rFonts w:ascii="Roboto" w:eastAsia="Roboto" w:hAnsi="Roboto" w:cs="Roboto"/>
          <w:bCs/>
          <w:lang w:val="en-GB"/>
        </w:rPr>
        <w:t>Olympiahalle</w:t>
      </w:r>
      <w:proofErr w:type="spellEnd"/>
      <w:r w:rsidR="006D2B00" w:rsidRPr="00571DEB">
        <w:rPr>
          <w:rFonts w:ascii="Roboto" w:eastAsia="Roboto" w:hAnsi="Roboto" w:cs="Roboto"/>
          <w:bCs/>
          <w:lang w:val="en-GB"/>
        </w:rPr>
        <w:t xml:space="preserve"> in Munich! </w:t>
      </w:r>
      <w:r w:rsidR="00333D34">
        <w:rPr>
          <w:rFonts w:ascii="Roboto" w:eastAsia="Roboto" w:hAnsi="Roboto" w:cs="Roboto"/>
          <w:bCs/>
          <w:lang w:val="en-GB"/>
        </w:rPr>
        <w:t>This</w:t>
      </w:r>
      <w:r w:rsidR="0030513A" w:rsidRPr="00245FD7">
        <w:rPr>
          <w:rFonts w:ascii="Roboto" w:eastAsia="Roboto" w:hAnsi="Roboto" w:cs="Roboto"/>
          <w:bCs/>
          <w:lang w:val="en-GB"/>
        </w:rPr>
        <w:t xml:space="preserve"> interactive traveling exhibition is the most comprehensive ever presented about the</w:t>
      </w:r>
      <w:r w:rsidR="00C4765C">
        <w:rPr>
          <w:rFonts w:ascii="Roboto" w:eastAsia="Roboto" w:hAnsi="Roboto" w:cs="Roboto"/>
          <w:bCs/>
          <w:lang w:val="en-GB"/>
        </w:rPr>
        <w:t xml:space="preserve"> extended</w:t>
      </w:r>
      <w:r w:rsidR="0030513A" w:rsidRPr="00245FD7">
        <w:rPr>
          <w:rFonts w:ascii="Roboto" w:eastAsia="Roboto" w:hAnsi="Roboto" w:cs="Roboto"/>
          <w:bCs/>
          <w:lang w:val="en-GB"/>
        </w:rPr>
        <w:t xml:space="preserve"> </w:t>
      </w:r>
      <w:r w:rsidR="00B12E96">
        <w:rPr>
          <w:rFonts w:ascii="Roboto" w:eastAsia="Roboto" w:hAnsi="Roboto" w:cs="Roboto"/>
          <w:bCs/>
          <w:lang w:val="en-GB"/>
        </w:rPr>
        <w:t>world</w:t>
      </w:r>
      <w:r w:rsidR="0030513A" w:rsidRPr="00245FD7">
        <w:rPr>
          <w:rFonts w:ascii="Roboto" w:eastAsia="Roboto" w:hAnsi="Roboto" w:cs="Roboto"/>
          <w:bCs/>
          <w:lang w:val="en-GB"/>
        </w:rPr>
        <w:t xml:space="preserve"> of Harry Potter.</w:t>
      </w:r>
    </w:p>
    <w:p w14:paraId="76C94A53" w14:textId="77777777" w:rsidR="00DB170C" w:rsidRPr="00245FD7" w:rsidRDefault="00DB170C" w:rsidP="00571DEB">
      <w:pPr>
        <w:spacing w:after="0" w:line="276" w:lineRule="auto"/>
        <w:jc w:val="both"/>
        <w:rPr>
          <w:rFonts w:ascii="Roboto" w:eastAsia="Roboto" w:hAnsi="Roboto" w:cs="Roboto"/>
          <w:lang w:val="en-GB"/>
        </w:rPr>
      </w:pPr>
    </w:p>
    <w:p w14:paraId="7DDC1D9D" w14:textId="13B8E043" w:rsidR="0030513A" w:rsidRPr="00245FD7" w:rsidRDefault="00601956" w:rsidP="00571DEB">
      <w:pPr>
        <w:spacing w:after="0" w:line="276" w:lineRule="auto"/>
        <w:jc w:val="both"/>
        <w:rPr>
          <w:rFonts w:ascii="Roboto" w:eastAsia="Roboto" w:hAnsi="Roboto" w:cs="Roboto"/>
          <w:lang w:val="en-GB"/>
        </w:rPr>
      </w:pPr>
      <w:r w:rsidRPr="00245FD7">
        <w:rPr>
          <w:rFonts w:ascii="Roboto" w:eastAsia="Roboto" w:hAnsi="Roboto" w:cs="Roboto"/>
        </w:rPr>
        <w:t xml:space="preserve">The all-new behind-the-scenes exhibition celebrates iconic moments, characters, settings, and beasts from the films and stories of </w:t>
      </w:r>
      <w:sdt>
        <w:sdtPr>
          <w:rPr>
            <w:rFonts w:ascii="Roboto" w:hAnsi="Roboto"/>
          </w:rPr>
          <w:tag w:val="goog_rdk_0"/>
          <w:id w:val="858551608"/>
        </w:sdtPr>
        <w:sdtContent>
          <w:r w:rsidRPr="00245FD7">
            <w:rPr>
              <w:rFonts w:ascii="Roboto" w:eastAsia="Nova Mono" w:hAnsi="Roboto" w:cs="Nova Mono"/>
              <w:i/>
            </w:rPr>
            <w:t xml:space="preserve">Harry Potter </w:t>
          </w:r>
          <w:r w:rsidRPr="00245FD7">
            <w:rPr>
              <w:rFonts w:ascii="Roboto" w:eastAsia="Nova Mono" w:hAnsi="Roboto" w:cs="Nova Mono"/>
              <w:iCs/>
            </w:rPr>
            <w:t>and</w:t>
          </w:r>
          <w:r w:rsidRPr="00245FD7">
            <w:rPr>
              <w:rFonts w:ascii="Roboto" w:eastAsia="Nova Mono" w:hAnsi="Roboto" w:cs="Nova Mono"/>
              <w:i/>
            </w:rPr>
            <w:t xml:space="preserve"> Fantastic Beasts,</w:t>
          </w:r>
        </w:sdtContent>
      </w:sdt>
      <w:r w:rsidRPr="00245FD7">
        <w:rPr>
          <w:rFonts w:ascii="Roboto" w:eastAsia="Roboto" w:hAnsi="Roboto" w:cs="Roboto"/>
        </w:rPr>
        <w:t xml:space="preserve"> as well as the expanded </w:t>
      </w:r>
      <w:r w:rsidR="005C156A" w:rsidRPr="00245FD7">
        <w:rPr>
          <w:rFonts w:ascii="Roboto" w:eastAsia="Roboto" w:hAnsi="Roboto" w:cs="Roboto"/>
        </w:rPr>
        <w:t>world of Harry Potter</w:t>
      </w:r>
      <w:r w:rsidRPr="00245FD7">
        <w:rPr>
          <w:rFonts w:ascii="Roboto" w:eastAsia="Roboto" w:hAnsi="Roboto" w:cs="Roboto"/>
        </w:rPr>
        <w:t xml:space="preserve">, including the costumes, </w:t>
      </w:r>
      <w:proofErr w:type="gramStart"/>
      <w:r w:rsidRPr="00245FD7">
        <w:rPr>
          <w:rFonts w:ascii="Roboto" w:eastAsia="Roboto" w:hAnsi="Roboto" w:cs="Roboto"/>
        </w:rPr>
        <w:t>props</w:t>
      </w:r>
      <w:proofErr w:type="gramEnd"/>
      <w:r w:rsidRPr="00245FD7">
        <w:rPr>
          <w:rFonts w:ascii="Roboto" w:eastAsia="Roboto" w:hAnsi="Roboto" w:cs="Roboto"/>
        </w:rPr>
        <w:t xml:space="preserve"> and imagery from the Tony</w:t>
      </w:r>
      <w:r w:rsidRPr="00245FD7">
        <w:rPr>
          <w:rFonts w:ascii="Roboto" w:eastAsia="Roboto" w:hAnsi="Roboto" w:cs="Roboto"/>
          <w:color w:val="242424"/>
          <w:highlight w:val="white"/>
        </w:rPr>
        <w:t>® award-winning Broadway production</w:t>
      </w:r>
      <w:r w:rsidRPr="00245FD7">
        <w:rPr>
          <w:rFonts w:ascii="Roboto" w:eastAsia="Roboto" w:hAnsi="Roboto" w:cs="Roboto"/>
        </w:rPr>
        <w:t xml:space="preserve"> </w:t>
      </w:r>
      <w:r w:rsidRPr="00245FD7">
        <w:rPr>
          <w:rFonts w:ascii="Roboto" w:eastAsia="Roboto" w:hAnsi="Roboto" w:cs="Roboto"/>
          <w:i/>
        </w:rPr>
        <w:t>Harry Potter and the Cursed Child</w:t>
      </w:r>
      <w:r w:rsidRPr="00245FD7">
        <w:rPr>
          <w:rFonts w:ascii="Roboto" w:eastAsia="Roboto" w:hAnsi="Roboto" w:cs="Roboto"/>
        </w:rPr>
        <w:t xml:space="preserve"> as seen in </w:t>
      </w:r>
      <w:r w:rsidRPr="00245FD7">
        <w:rPr>
          <w:rFonts w:ascii="Roboto" w:eastAsia="Arial" w:hAnsi="Roboto" w:cs="Arial"/>
          <w:color w:val="222222"/>
          <w:highlight w:val="white"/>
        </w:rPr>
        <w:t xml:space="preserve">Hamburg at the </w:t>
      </w:r>
      <w:r w:rsidRPr="001C5580">
        <w:rPr>
          <w:rFonts w:ascii="Roboto" w:eastAsia="Arial" w:hAnsi="Roboto" w:cs="Arial"/>
          <w:highlight w:val="white"/>
        </w:rPr>
        <w:t xml:space="preserve">MEHR! Theater. </w:t>
      </w:r>
      <w:r w:rsidRPr="00245FD7">
        <w:rPr>
          <w:rFonts w:ascii="Roboto" w:eastAsia="Roboto" w:hAnsi="Roboto" w:cs="Roboto"/>
        </w:rPr>
        <w:t>Guests can experience beautifully crafted environments that honor many of the unforgettable moments fans and audiences have loved for more than two decades, getting an up-close look at everything from original costumes to authentic props as they embark on a personalized journey through innovative, awe-inspiring, and magical environments using best-in-class immersive design and technology.</w:t>
      </w:r>
      <w:r w:rsidR="0030513A" w:rsidRPr="00245FD7">
        <w:rPr>
          <w:rFonts w:ascii="Roboto" w:eastAsia="Roboto" w:hAnsi="Roboto" w:cs="Roboto"/>
        </w:rPr>
        <w:t xml:space="preserve"> </w:t>
      </w:r>
      <w:r w:rsidR="00C4765C">
        <w:rPr>
          <w:rFonts w:ascii="Roboto" w:eastAsia="Roboto" w:hAnsi="Roboto" w:cs="Roboto"/>
        </w:rPr>
        <w:t>Tickets are</w:t>
      </w:r>
      <w:r w:rsidR="0030513A" w:rsidRPr="00245FD7">
        <w:rPr>
          <w:rFonts w:ascii="Roboto" w:eastAsia="Roboto" w:hAnsi="Roboto" w:cs="Roboto"/>
          <w:lang w:val="en-GB"/>
        </w:rPr>
        <w:t xml:space="preserve"> available at all known advance booking offices </w:t>
      </w:r>
      <w:hyperlink r:id="rId6" w:history="1">
        <w:r w:rsidR="003672FD" w:rsidRPr="00245FD7">
          <w:rPr>
            <w:rStyle w:val="Hyperlink"/>
            <w:rFonts w:ascii="Roboto" w:eastAsia="Roboto" w:hAnsi="Roboto" w:cs="Roboto"/>
            <w:lang w:val="en-GB"/>
          </w:rPr>
          <w:t>harrypotterexhibition.com</w:t>
        </w:r>
      </w:hyperlink>
      <w:r w:rsidR="00B12E96">
        <w:rPr>
          <w:rFonts w:ascii="Roboto" w:eastAsia="Roboto" w:hAnsi="Roboto" w:cs="Roboto"/>
          <w:lang w:val="en-GB"/>
        </w:rPr>
        <w:t xml:space="preserve">, </w:t>
      </w:r>
      <w:hyperlink r:id="rId7" w:history="1">
        <w:r w:rsidR="0030513A" w:rsidRPr="00245FD7">
          <w:rPr>
            <w:rStyle w:val="Hyperlink"/>
            <w:rFonts w:ascii="Roboto" w:eastAsia="Roboto" w:hAnsi="Roboto" w:cs="Roboto"/>
            <w:lang w:val="en-GB"/>
          </w:rPr>
          <w:t>eventim.de</w:t>
        </w:r>
      </w:hyperlink>
      <w:r w:rsidR="0030513A" w:rsidRPr="00245FD7">
        <w:rPr>
          <w:rFonts w:ascii="Roboto" w:eastAsia="Roboto" w:hAnsi="Roboto" w:cs="Roboto"/>
          <w:lang w:val="en-GB"/>
        </w:rPr>
        <w:t xml:space="preserve"> and </w:t>
      </w:r>
      <w:hyperlink r:id="rId8" w:history="1">
        <w:r w:rsidR="0030513A" w:rsidRPr="00245FD7">
          <w:rPr>
            <w:rStyle w:val="Hyperlink"/>
            <w:rFonts w:ascii="Roboto" w:eastAsia="Roboto" w:hAnsi="Roboto" w:cs="Roboto"/>
            <w:lang w:val="en-GB"/>
          </w:rPr>
          <w:t>muenchenticket.de</w:t>
        </w:r>
      </w:hyperlink>
      <w:r w:rsidR="0030513A" w:rsidRPr="00245FD7">
        <w:rPr>
          <w:rFonts w:ascii="Roboto" w:eastAsia="Roboto" w:hAnsi="Roboto" w:cs="Roboto"/>
          <w:lang w:val="en-GB"/>
        </w:rPr>
        <w:t>.</w:t>
      </w:r>
    </w:p>
    <w:p w14:paraId="086A928F" w14:textId="00691171" w:rsidR="00F313F1" w:rsidRPr="00245FD7" w:rsidRDefault="00F313F1" w:rsidP="00571DEB">
      <w:pPr>
        <w:spacing w:after="0" w:line="276" w:lineRule="auto"/>
        <w:jc w:val="both"/>
        <w:rPr>
          <w:rFonts w:ascii="Roboto" w:eastAsia="Roboto" w:hAnsi="Roboto" w:cs="Roboto"/>
          <w:lang w:val="en-GB"/>
        </w:rPr>
      </w:pPr>
    </w:p>
    <w:p w14:paraId="011FC7F7" w14:textId="3D9A8218" w:rsidR="0030513A" w:rsidRPr="00245FD7" w:rsidRDefault="0030513A" w:rsidP="00571DEB">
      <w:pPr>
        <w:spacing w:after="0" w:line="276" w:lineRule="auto"/>
        <w:jc w:val="both"/>
        <w:rPr>
          <w:rFonts w:ascii="Roboto" w:eastAsia="Roboto" w:hAnsi="Roboto" w:cs="Roboto"/>
          <w:lang w:val="en-GB"/>
        </w:rPr>
      </w:pPr>
      <w:r w:rsidRPr="00571DEB">
        <w:rPr>
          <w:rFonts w:ascii="Roboto" w:eastAsia="Roboto" w:hAnsi="Roboto" w:cs="Roboto"/>
          <w:b/>
          <w:bCs/>
          <w:lang w:val="en-GB"/>
        </w:rPr>
        <w:t xml:space="preserve">Tom </w:t>
      </w:r>
      <w:proofErr w:type="spellStart"/>
      <w:r w:rsidRPr="00571DEB">
        <w:rPr>
          <w:rFonts w:ascii="Roboto" w:eastAsia="Roboto" w:hAnsi="Roboto" w:cs="Roboto"/>
          <w:b/>
          <w:bCs/>
          <w:lang w:val="en-GB"/>
        </w:rPr>
        <w:t>Zaller</w:t>
      </w:r>
      <w:proofErr w:type="spellEnd"/>
      <w:r w:rsidRPr="00245FD7">
        <w:rPr>
          <w:rFonts w:ascii="Roboto" w:eastAsia="Roboto" w:hAnsi="Roboto" w:cs="Roboto"/>
          <w:lang w:val="en-GB"/>
        </w:rPr>
        <w:t xml:space="preserve">, </w:t>
      </w:r>
      <w:proofErr w:type="gramStart"/>
      <w:r w:rsidRPr="00245FD7">
        <w:rPr>
          <w:rFonts w:ascii="Roboto" w:eastAsia="Roboto" w:hAnsi="Roboto" w:cs="Roboto"/>
          <w:lang w:val="en-GB"/>
        </w:rPr>
        <w:t>President</w:t>
      </w:r>
      <w:proofErr w:type="gramEnd"/>
      <w:r w:rsidRPr="00245FD7">
        <w:rPr>
          <w:rFonts w:ascii="Roboto" w:eastAsia="Roboto" w:hAnsi="Roboto" w:cs="Roboto"/>
          <w:lang w:val="en-GB"/>
        </w:rPr>
        <w:t xml:space="preserve"> and CEO Imagine Exhibitions: “</w:t>
      </w:r>
      <w:r w:rsidRPr="00571DEB">
        <w:rPr>
          <w:rFonts w:ascii="Roboto" w:eastAsia="Roboto" w:hAnsi="Roboto" w:cs="Roboto"/>
          <w:i/>
          <w:iCs/>
          <w:lang w:val="en-GB"/>
        </w:rPr>
        <w:t xml:space="preserve">We have something very special here in Munich and I am absolutely thrilled that people in Germany have the chance to experience this exhibition for the first time! Visitors will be able to see original props and costumes, enjoy some of their favorite scenes from the films, have their picture taken, and earn points </w:t>
      </w:r>
      <w:r w:rsidR="00C4765C">
        <w:rPr>
          <w:rFonts w:ascii="Roboto" w:eastAsia="Roboto" w:hAnsi="Roboto" w:cs="Roboto"/>
          <w:i/>
          <w:iCs/>
          <w:lang w:val="en-GB"/>
        </w:rPr>
        <w:t xml:space="preserve">for their Hogwarts house </w:t>
      </w:r>
      <w:r w:rsidRPr="00571DEB">
        <w:rPr>
          <w:rFonts w:ascii="Roboto" w:eastAsia="Roboto" w:hAnsi="Roboto" w:cs="Roboto"/>
          <w:i/>
          <w:iCs/>
          <w:lang w:val="en-GB"/>
        </w:rPr>
        <w:t xml:space="preserve">by </w:t>
      </w:r>
      <w:r w:rsidR="00DF63D7">
        <w:rPr>
          <w:rFonts w:ascii="Roboto" w:eastAsia="Roboto" w:hAnsi="Roboto" w:cs="Roboto"/>
          <w:i/>
          <w:iCs/>
          <w:lang w:val="en-GB"/>
        </w:rPr>
        <w:t>participating in</w:t>
      </w:r>
      <w:r w:rsidRPr="00571DEB">
        <w:rPr>
          <w:rFonts w:ascii="Roboto" w:eastAsia="Roboto" w:hAnsi="Roboto" w:cs="Roboto"/>
          <w:i/>
          <w:iCs/>
          <w:lang w:val="en-GB"/>
        </w:rPr>
        <w:t xml:space="preserve"> interactive </w:t>
      </w:r>
      <w:r w:rsidR="003666A2">
        <w:rPr>
          <w:rFonts w:ascii="Roboto" w:eastAsia="Roboto" w:hAnsi="Roboto" w:cs="Roboto"/>
          <w:i/>
          <w:iCs/>
          <w:lang w:val="en-GB"/>
        </w:rPr>
        <w:t>activities</w:t>
      </w:r>
      <w:r w:rsidR="00DF63D7">
        <w:rPr>
          <w:rFonts w:ascii="Roboto" w:eastAsia="Roboto" w:hAnsi="Roboto" w:cs="Roboto"/>
          <w:i/>
          <w:iCs/>
          <w:lang w:val="en-GB"/>
        </w:rPr>
        <w:t xml:space="preserve"> </w:t>
      </w:r>
      <w:r w:rsidRPr="00571DEB">
        <w:rPr>
          <w:rFonts w:ascii="Roboto" w:eastAsia="Roboto" w:hAnsi="Roboto" w:cs="Roboto"/>
          <w:i/>
          <w:iCs/>
          <w:lang w:val="en-GB"/>
        </w:rPr>
        <w:t>in the different rooms. I highly recommend that everyone buy their tickets in advance for this incredible experience, as they are selling out fast!</w:t>
      </w:r>
      <w:r w:rsidRPr="00245FD7">
        <w:rPr>
          <w:rFonts w:ascii="Roboto" w:eastAsia="Roboto" w:hAnsi="Roboto" w:cs="Roboto"/>
          <w:lang w:val="en-GB"/>
        </w:rPr>
        <w:t>”</w:t>
      </w:r>
    </w:p>
    <w:p w14:paraId="1A23D5A9" w14:textId="77777777" w:rsidR="00805E9A" w:rsidRPr="00245FD7" w:rsidRDefault="00805E9A" w:rsidP="00571DEB">
      <w:pPr>
        <w:spacing w:after="0" w:line="276" w:lineRule="auto"/>
        <w:jc w:val="both"/>
        <w:rPr>
          <w:rFonts w:ascii="Roboto" w:eastAsia="Roboto" w:hAnsi="Roboto" w:cs="Roboto"/>
          <w:lang w:val="en-GB"/>
        </w:rPr>
      </w:pPr>
    </w:p>
    <w:p w14:paraId="518FD000" w14:textId="2A591266" w:rsidR="00805E9A" w:rsidRPr="00571DEB" w:rsidRDefault="00805E9A" w:rsidP="00245FD7">
      <w:pPr>
        <w:pBdr>
          <w:top w:val="nil"/>
          <w:left w:val="nil"/>
          <w:bottom w:val="nil"/>
          <w:right w:val="nil"/>
          <w:between w:val="nil"/>
        </w:pBdr>
        <w:spacing w:after="0" w:line="276" w:lineRule="auto"/>
        <w:jc w:val="both"/>
        <w:rPr>
          <w:rFonts w:ascii="Roboto" w:eastAsia="Roboto" w:hAnsi="Roboto" w:cs="Roboto"/>
          <w:lang w:val="en-GB"/>
        </w:rPr>
      </w:pPr>
      <w:r w:rsidRPr="00571DEB">
        <w:rPr>
          <w:rFonts w:ascii="Roboto" w:eastAsia="Roboto" w:hAnsi="Roboto" w:cs="Roboto"/>
          <w:b/>
          <w:bCs/>
          <w:lang w:val="en-GB"/>
        </w:rPr>
        <w:t xml:space="preserve">Dieter </w:t>
      </w:r>
      <w:proofErr w:type="spellStart"/>
      <w:r w:rsidRPr="00571DEB">
        <w:rPr>
          <w:rFonts w:ascii="Roboto" w:eastAsia="Roboto" w:hAnsi="Roboto" w:cs="Roboto"/>
          <w:b/>
          <w:bCs/>
          <w:lang w:val="en-GB"/>
        </w:rPr>
        <w:t>Semmelmann</w:t>
      </w:r>
      <w:proofErr w:type="spellEnd"/>
      <w:r w:rsidRPr="00245FD7">
        <w:rPr>
          <w:rFonts w:ascii="Roboto" w:eastAsia="Roboto" w:hAnsi="Roboto" w:cs="Roboto"/>
          <w:lang w:val="en-GB"/>
        </w:rPr>
        <w:t>, CEO Semmel C</w:t>
      </w:r>
      <w:r w:rsidRPr="00571DEB">
        <w:rPr>
          <w:rFonts w:ascii="Roboto" w:eastAsia="Roboto" w:hAnsi="Roboto" w:cs="Roboto"/>
          <w:lang w:val="en-GB"/>
        </w:rPr>
        <w:t>oncer</w:t>
      </w:r>
      <w:r w:rsidRPr="00245FD7">
        <w:rPr>
          <w:rFonts w:ascii="Roboto" w:eastAsia="Roboto" w:hAnsi="Roboto" w:cs="Roboto"/>
          <w:lang w:val="en-GB"/>
        </w:rPr>
        <w:t>ts</w:t>
      </w:r>
      <w:r w:rsidR="000E63AE" w:rsidRPr="00245FD7">
        <w:rPr>
          <w:rFonts w:ascii="Roboto" w:eastAsia="Roboto" w:hAnsi="Roboto" w:cs="Roboto"/>
          <w:lang w:val="en-GB"/>
        </w:rPr>
        <w:t xml:space="preserve"> GmbH</w:t>
      </w:r>
      <w:r w:rsidRPr="00245FD7">
        <w:rPr>
          <w:rFonts w:ascii="Roboto" w:eastAsia="Roboto" w:hAnsi="Roboto" w:cs="Roboto"/>
          <w:lang w:val="en-GB"/>
        </w:rPr>
        <w:t>:</w:t>
      </w:r>
      <w:r w:rsidR="00F0083E" w:rsidRPr="00245FD7">
        <w:rPr>
          <w:rFonts w:ascii="Roboto" w:eastAsia="Roboto" w:hAnsi="Roboto" w:cs="Roboto"/>
          <w:lang w:val="en-GB"/>
        </w:rPr>
        <w:t xml:space="preserve"> </w:t>
      </w:r>
      <w:r w:rsidRPr="00245FD7">
        <w:rPr>
          <w:rFonts w:ascii="Roboto" w:eastAsia="Roboto" w:hAnsi="Roboto" w:cs="Roboto"/>
          <w:lang w:val="en-GB"/>
        </w:rPr>
        <w:t>“</w:t>
      </w:r>
      <w:r w:rsidR="00F0083E" w:rsidRPr="00571DEB">
        <w:rPr>
          <w:rFonts w:ascii="Roboto" w:eastAsia="Roboto" w:hAnsi="Roboto" w:cs="Roboto"/>
          <w:i/>
          <w:iCs/>
          <w:lang w:val="en-GB"/>
        </w:rPr>
        <w:t xml:space="preserve">We are absolutely thrilled to have the opportunity to present this one-of-a-kind exhibition here in Munich - it's the German premiere! We couldn't be happier to have partnered with Imagine Exhibitions and Warner Bros. Discovery Global Themed Entertainment, who have been </w:t>
      </w:r>
      <w:r w:rsidR="00286095" w:rsidRPr="00571DEB">
        <w:rPr>
          <w:rFonts w:ascii="Roboto" w:eastAsia="Roboto" w:hAnsi="Roboto" w:cs="Roboto"/>
          <w:i/>
          <w:iCs/>
          <w:lang w:val="en-GB"/>
        </w:rPr>
        <w:t>wonderful</w:t>
      </w:r>
      <w:r w:rsidR="00F0083E" w:rsidRPr="00571DEB">
        <w:rPr>
          <w:rFonts w:ascii="Roboto" w:eastAsia="Roboto" w:hAnsi="Roboto" w:cs="Roboto"/>
          <w:i/>
          <w:iCs/>
          <w:lang w:val="en-GB"/>
        </w:rPr>
        <w:t xml:space="preserve"> and trustworthy</w:t>
      </w:r>
      <w:r w:rsidR="00F0083E" w:rsidRPr="00245FD7">
        <w:rPr>
          <w:rFonts w:ascii="Roboto" w:eastAsia="Roboto" w:hAnsi="Roboto" w:cs="Roboto"/>
          <w:lang w:val="en-GB"/>
        </w:rPr>
        <w:t>.”</w:t>
      </w:r>
      <w:r w:rsidRPr="00245FD7">
        <w:rPr>
          <w:rFonts w:ascii="Roboto" w:eastAsia="Roboto" w:hAnsi="Roboto" w:cs="Roboto"/>
          <w:lang w:val="en-GB"/>
        </w:rPr>
        <w:tab/>
      </w:r>
    </w:p>
    <w:p w14:paraId="08E8EBD8" w14:textId="77777777" w:rsidR="00141395" w:rsidRPr="00245FD7" w:rsidRDefault="00141395" w:rsidP="00571DEB">
      <w:pPr>
        <w:spacing w:after="0" w:line="276" w:lineRule="auto"/>
        <w:jc w:val="both"/>
        <w:rPr>
          <w:rFonts w:ascii="Roboto" w:eastAsia="Roboto" w:hAnsi="Roboto" w:cs="Roboto"/>
          <w:lang w:val="en-GB"/>
        </w:rPr>
      </w:pPr>
    </w:p>
    <w:p w14:paraId="703AAEC3" w14:textId="6B7DA36A" w:rsidR="00286095" w:rsidRPr="00245FD7" w:rsidRDefault="00286095" w:rsidP="00571DEB">
      <w:pPr>
        <w:spacing w:line="276" w:lineRule="auto"/>
        <w:jc w:val="both"/>
        <w:rPr>
          <w:rFonts w:ascii="Roboto" w:eastAsia="Roboto" w:hAnsi="Roboto" w:cs="Roboto"/>
        </w:rPr>
      </w:pPr>
      <w:r w:rsidRPr="00245FD7">
        <w:rPr>
          <w:rFonts w:ascii="Roboto" w:eastAsia="Roboto" w:hAnsi="Roboto" w:cs="Roboto"/>
        </w:rPr>
        <w:lastRenderedPageBreak/>
        <w:t xml:space="preserve">Upon entry, everyone is given an exhibition wristband for a personalized experience using best-in-class immersive design and technology. From selecting a Hogwarts </w:t>
      </w:r>
      <w:r w:rsidR="00EE4E1E">
        <w:rPr>
          <w:rFonts w:ascii="Roboto" w:eastAsia="Roboto" w:hAnsi="Roboto" w:cs="Roboto"/>
        </w:rPr>
        <w:t>h</w:t>
      </w:r>
      <w:r w:rsidRPr="00245FD7">
        <w:rPr>
          <w:rFonts w:ascii="Roboto" w:eastAsia="Roboto" w:hAnsi="Roboto" w:cs="Roboto"/>
        </w:rPr>
        <w:t xml:space="preserve">ouse (either Gryffindor, Hufflepuff, Ravenclaw, or Slytherin) to picking your wand and Patronus, visitors will be able to create their own uniquely magical moments while earning points for their house with each interactive activity. </w:t>
      </w:r>
    </w:p>
    <w:p w14:paraId="164F5BCA" w14:textId="0009257F" w:rsidR="00286095" w:rsidRPr="00245FD7" w:rsidRDefault="00286095" w:rsidP="00571DEB">
      <w:pPr>
        <w:spacing w:line="276" w:lineRule="auto"/>
        <w:jc w:val="both"/>
        <w:rPr>
          <w:rFonts w:ascii="Roboto" w:eastAsia="Roboto" w:hAnsi="Roboto" w:cs="Roboto"/>
        </w:rPr>
      </w:pPr>
      <w:r w:rsidRPr="00245FD7">
        <w:rPr>
          <w:rFonts w:ascii="Roboto" w:eastAsia="Roboto" w:hAnsi="Roboto" w:cs="Roboto"/>
        </w:rPr>
        <w:t xml:space="preserve">Throughout the exhibition, visitors will experience everything from the </w:t>
      </w:r>
      <w:r w:rsidR="00B12E96">
        <w:rPr>
          <w:rFonts w:ascii="Roboto" w:eastAsia="Roboto" w:hAnsi="Roboto" w:cs="Roboto"/>
        </w:rPr>
        <w:t>Portrait Hallway</w:t>
      </w:r>
      <w:r w:rsidRPr="00245FD7">
        <w:rPr>
          <w:rFonts w:ascii="Roboto" w:eastAsia="Roboto" w:hAnsi="Roboto" w:cs="Roboto"/>
        </w:rPr>
        <w:t xml:space="preserve"> </w:t>
      </w:r>
      <w:r w:rsidR="00B12E96">
        <w:rPr>
          <w:rFonts w:ascii="Roboto" w:eastAsia="Roboto" w:hAnsi="Roboto" w:cs="Roboto"/>
        </w:rPr>
        <w:t>and</w:t>
      </w:r>
      <w:r w:rsidRPr="00245FD7">
        <w:rPr>
          <w:rFonts w:ascii="Roboto" w:eastAsia="Roboto" w:hAnsi="Roboto" w:cs="Roboto"/>
        </w:rPr>
        <w:t xml:space="preserve"> </w:t>
      </w:r>
      <w:r w:rsidR="00B12E96">
        <w:rPr>
          <w:rFonts w:ascii="Roboto" w:eastAsia="Roboto" w:hAnsi="Roboto" w:cs="Roboto"/>
        </w:rPr>
        <w:t xml:space="preserve">the </w:t>
      </w:r>
      <w:r w:rsidRPr="00245FD7">
        <w:rPr>
          <w:rFonts w:ascii="Roboto" w:eastAsia="Roboto" w:hAnsi="Roboto" w:cs="Roboto"/>
        </w:rPr>
        <w:t>famed scen</w:t>
      </w:r>
      <w:r w:rsidR="00B12E96">
        <w:rPr>
          <w:rFonts w:ascii="Roboto" w:eastAsia="Roboto" w:hAnsi="Roboto" w:cs="Roboto"/>
        </w:rPr>
        <w:t>es</w:t>
      </w:r>
      <w:r w:rsidRPr="00245FD7">
        <w:rPr>
          <w:rFonts w:ascii="Roboto" w:eastAsia="Roboto" w:hAnsi="Roboto" w:cs="Roboto"/>
        </w:rPr>
        <w:t xml:space="preserve"> of the Great Hall with floating candles, to exploring Hogwarts classrooms</w:t>
      </w:r>
      <w:r w:rsidR="00B12E96">
        <w:rPr>
          <w:rFonts w:ascii="Roboto" w:eastAsia="Roboto" w:hAnsi="Roboto" w:cs="Roboto"/>
        </w:rPr>
        <w:t xml:space="preserve"> and tossing a </w:t>
      </w:r>
      <w:proofErr w:type="spellStart"/>
      <w:r w:rsidR="00BC6381">
        <w:rPr>
          <w:rFonts w:ascii="Roboto" w:eastAsia="Roboto" w:hAnsi="Roboto" w:cs="Roboto"/>
        </w:rPr>
        <w:t>Q</w:t>
      </w:r>
      <w:r w:rsidR="00B12E96">
        <w:rPr>
          <w:rFonts w:ascii="Roboto" w:eastAsia="Roboto" w:hAnsi="Roboto" w:cs="Roboto"/>
        </w:rPr>
        <w:t>uaffle</w:t>
      </w:r>
      <w:proofErr w:type="spellEnd"/>
      <w:r w:rsidR="00B12E96">
        <w:rPr>
          <w:rFonts w:ascii="Roboto" w:eastAsia="Roboto" w:hAnsi="Roboto" w:cs="Roboto"/>
        </w:rPr>
        <w:t xml:space="preserve"> at the Quidditch pitch. </w:t>
      </w:r>
      <w:r w:rsidRPr="00245FD7">
        <w:rPr>
          <w:rFonts w:ascii="Roboto" w:eastAsia="Roboto" w:hAnsi="Roboto" w:cs="Roboto"/>
        </w:rPr>
        <w:t xml:space="preserve">Hagrid’s Hut </w:t>
      </w:r>
      <w:r w:rsidR="00B12E96">
        <w:rPr>
          <w:rFonts w:ascii="Roboto" w:eastAsia="Roboto" w:hAnsi="Roboto" w:cs="Roboto"/>
        </w:rPr>
        <w:t>featuring an</w:t>
      </w:r>
      <w:r w:rsidRPr="00245FD7">
        <w:rPr>
          <w:rFonts w:ascii="Roboto" w:eastAsia="Roboto" w:hAnsi="Roboto" w:cs="Roboto"/>
        </w:rPr>
        <w:t xml:space="preserve"> oversized chair is perfect for photo </w:t>
      </w:r>
      <w:proofErr w:type="spellStart"/>
      <w:r w:rsidRPr="00245FD7">
        <w:rPr>
          <w:rFonts w:ascii="Roboto" w:eastAsia="Roboto" w:hAnsi="Roboto" w:cs="Roboto"/>
        </w:rPr>
        <w:t>opps</w:t>
      </w:r>
      <w:proofErr w:type="spellEnd"/>
      <w:r w:rsidRPr="00245FD7">
        <w:rPr>
          <w:rFonts w:ascii="Roboto" w:eastAsia="Roboto" w:hAnsi="Roboto" w:cs="Roboto"/>
        </w:rPr>
        <w:t>, as is the “</w:t>
      </w:r>
      <w:r w:rsidR="00B12E96">
        <w:rPr>
          <w:rFonts w:ascii="Roboto" w:eastAsia="Roboto" w:hAnsi="Roboto" w:cs="Roboto"/>
        </w:rPr>
        <w:t>C</w:t>
      </w:r>
      <w:r w:rsidRPr="00245FD7">
        <w:rPr>
          <w:rFonts w:ascii="Roboto" w:eastAsia="Roboto" w:hAnsi="Roboto" w:cs="Roboto"/>
        </w:rPr>
        <w:t xml:space="preserve">upboard </w:t>
      </w:r>
      <w:r w:rsidR="00EE4E1E">
        <w:rPr>
          <w:rFonts w:ascii="Roboto" w:eastAsia="Roboto" w:hAnsi="Roboto" w:cs="Roboto"/>
        </w:rPr>
        <w:t>U</w:t>
      </w:r>
      <w:r w:rsidRPr="00245FD7">
        <w:rPr>
          <w:rFonts w:ascii="Roboto" w:eastAsia="Roboto" w:hAnsi="Roboto" w:cs="Roboto"/>
        </w:rPr>
        <w:t xml:space="preserve">nder the </w:t>
      </w:r>
      <w:r w:rsidR="00B12E96">
        <w:rPr>
          <w:rFonts w:ascii="Roboto" w:eastAsia="Roboto" w:hAnsi="Roboto" w:cs="Roboto"/>
        </w:rPr>
        <w:t>S</w:t>
      </w:r>
      <w:r w:rsidRPr="00245FD7">
        <w:rPr>
          <w:rFonts w:ascii="Roboto" w:eastAsia="Roboto" w:hAnsi="Roboto" w:cs="Roboto"/>
        </w:rPr>
        <w:t>tairs” from Harry’s childhood</w:t>
      </w:r>
      <w:r w:rsidR="00B12E96">
        <w:rPr>
          <w:rFonts w:ascii="Roboto" w:eastAsia="Roboto" w:hAnsi="Roboto" w:cs="Roboto"/>
        </w:rPr>
        <w:t xml:space="preserve"> home on Privet Drive</w:t>
      </w:r>
      <w:r w:rsidRPr="00245FD7">
        <w:rPr>
          <w:rFonts w:ascii="Roboto" w:eastAsia="Roboto" w:hAnsi="Roboto" w:cs="Roboto"/>
        </w:rPr>
        <w:t>. In addition, vignettes from </w:t>
      </w:r>
      <w:r w:rsidRPr="00245FD7">
        <w:rPr>
          <w:rFonts w:ascii="Roboto" w:eastAsia="Roboto" w:hAnsi="Roboto" w:cs="Roboto"/>
          <w:i/>
        </w:rPr>
        <w:t>Fantastic Beasts </w:t>
      </w:r>
      <w:r w:rsidRPr="00245FD7">
        <w:rPr>
          <w:rFonts w:ascii="Roboto" w:eastAsia="Roboto" w:hAnsi="Roboto" w:cs="Roboto"/>
        </w:rPr>
        <w:t>and costumes from the Tony® award-winning Broadway production</w:t>
      </w:r>
      <w:r w:rsidRPr="00245FD7">
        <w:rPr>
          <w:rFonts w:ascii="Roboto" w:eastAsia="Roboto" w:hAnsi="Roboto" w:cs="Roboto"/>
          <w:i/>
        </w:rPr>
        <w:t> </w:t>
      </w:r>
      <w:r w:rsidRPr="00245FD7">
        <w:rPr>
          <w:rFonts w:ascii="Roboto" w:eastAsia="Roboto" w:hAnsi="Roboto" w:cs="Roboto"/>
        </w:rPr>
        <w:t>of</w:t>
      </w:r>
      <w:r w:rsidRPr="00245FD7">
        <w:rPr>
          <w:rFonts w:ascii="Roboto" w:eastAsia="Roboto" w:hAnsi="Roboto" w:cs="Roboto"/>
          <w:i/>
        </w:rPr>
        <w:t xml:space="preserve"> Harry Potter and The Cursed Child </w:t>
      </w:r>
      <w:r w:rsidRPr="00245FD7">
        <w:rPr>
          <w:rFonts w:ascii="Roboto" w:eastAsia="Roboto" w:hAnsi="Roboto" w:cs="Roboto"/>
        </w:rPr>
        <w:t>are included in the exhibition, making </w:t>
      </w:r>
      <w:r w:rsidRPr="00245FD7">
        <w:rPr>
          <w:rFonts w:ascii="Roboto" w:eastAsia="Roboto" w:hAnsi="Roboto" w:cs="Roboto"/>
          <w:i/>
        </w:rPr>
        <w:t>Harry Potter: The Exhibition</w:t>
      </w:r>
      <w:r w:rsidRPr="00245FD7">
        <w:rPr>
          <w:rFonts w:ascii="Roboto" w:eastAsia="Roboto" w:hAnsi="Roboto" w:cs="Roboto"/>
        </w:rPr>
        <w:t xml:space="preserve"> the most in-depth touring exhibition looking at the entire </w:t>
      </w:r>
      <w:r w:rsidR="00B12E96">
        <w:rPr>
          <w:rFonts w:ascii="Roboto" w:eastAsia="Roboto" w:hAnsi="Roboto" w:cs="Roboto"/>
        </w:rPr>
        <w:t>world</w:t>
      </w:r>
      <w:r w:rsidRPr="00245FD7">
        <w:rPr>
          <w:rFonts w:ascii="Roboto" w:eastAsia="Roboto" w:hAnsi="Roboto" w:cs="Roboto"/>
        </w:rPr>
        <w:t xml:space="preserve"> </w:t>
      </w:r>
      <w:r w:rsidR="00B12E96">
        <w:rPr>
          <w:rFonts w:ascii="Roboto" w:eastAsia="Roboto" w:hAnsi="Roboto" w:cs="Roboto"/>
        </w:rPr>
        <w:t xml:space="preserve">and extended universe </w:t>
      </w:r>
      <w:r w:rsidR="00B12E96" w:rsidRPr="00245FD7">
        <w:rPr>
          <w:rFonts w:ascii="Roboto" w:eastAsia="Roboto" w:hAnsi="Roboto" w:cs="Roboto"/>
        </w:rPr>
        <w:t xml:space="preserve">of </w:t>
      </w:r>
      <w:r w:rsidR="00B12E96" w:rsidRPr="00571DEB">
        <w:rPr>
          <w:rFonts w:ascii="Roboto" w:eastAsia="Roboto" w:hAnsi="Roboto" w:cs="Roboto"/>
          <w:i/>
          <w:iCs/>
        </w:rPr>
        <w:t>Harry Potter</w:t>
      </w:r>
      <w:r w:rsidRPr="00245FD7">
        <w:rPr>
          <w:rFonts w:ascii="Roboto" w:eastAsia="Roboto" w:hAnsi="Roboto" w:cs="Roboto"/>
        </w:rPr>
        <w:t xml:space="preserve">, perfect for both longtime fans and those </w:t>
      </w:r>
      <w:r w:rsidR="00B12E96">
        <w:rPr>
          <w:rFonts w:ascii="Roboto" w:eastAsia="Roboto" w:hAnsi="Roboto" w:cs="Roboto"/>
        </w:rPr>
        <w:t>new</w:t>
      </w:r>
      <w:r w:rsidRPr="00245FD7">
        <w:rPr>
          <w:rFonts w:ascii="Roboto" w:eastAsia="Roboto" w:hAnsi="Roboto" w:cs="Roboto"/>
        </w:rPr>
        <w:t xml:space="preserve"> to experien</w:t>
      </w:r>
      <w:r w:rsidR="00B12E96">
        <w:rPr>
          <w:rFonts w:ascii="Roboto" w:eastAsia="Roboto" w:hAnsi="Roboto" w:cs="Roboto"/>
        </w:rPr>
        <w:t>cing</w:t>
      </w:r>
      <w:r w:rsidRPr="00245FD7">
        <w:rPr>
          <w:rFonts w:ascii="Roboto" w:eastAsia="Roboto" w:hAnsi="Roboto" w:cs="Roboto"/>
        </w:rPr>
        <w:t xml:space="preserve"> the magic. </w:t>
      </w:r>
    </w:p>
    <w:p w14:paraId="57831FED" w14:textId="1FABC422" w:rsidR="00B12E96" w:rsidRPr="00245FD7" w:rsidRDefault="00286095" w:rsidP="00B12E96">
      <w:pPr>
        <w:spacing w:line="276" w:lineRule="auto"/>
        <w:jc w:val="both"/>
        <w:rPr>
          <w:rFonts w:ascii="Roboto" w:eastAsia="Roboto" w:hAnsi="Roboto" w:cs="Roboto"/>
        </w:rPr>
      </w:pPr>
      <w:r w:rsidRPr="00245FD7">
        <w:rPr>
          <w:rFonts w:ascii="Roboto" w:eastAsia="Roboto" w:hAnsi="Roboto" w:cs="Roboto"/>
        </w:rPr>
        <w:t>The record-breaking exhibition created and developed by</w:t>
      </w:r>
      <w:r w:rsidR="00B12E96">
        <w:rPr>
          <w:rFonts w:ascii="Roboto" w:eastAsia="Roboto" w:hAnsi="Roboto" w:cs="Roboto"/>
        </w:rPr>
        <w:t xml:space="preserve"> </w:t>
      </w:r>
      <w:r w:rsidR="00B12E96" w:rsidRPr="00B12E96">
        <w:rPr>
          <w:rFonts w:ascii="Roboto" w:eastAsia="Roboto" w:hAnsi="Roboto" w:cs="Roboto"/>
        </w:rPr>
        <w:t>Warner Bros. Discovery Global Themed Entertainment</w:t>
      </w:r>
      <w:r w:rsidRPr="00245FD7">
        <w:rPr>
          <w:rFonts w:ascii="Roboto" w:eastAsia="Roboto" w:hAnsi="Roboto" w:cs="Roboto"/>
        </w:rPr>
        <w:t xml:space="preserve"> in partnership with </w:t>
      </w:r>
      <w:r w:rsidR="00B12E96">
        <w:rPr>
          <w:rFonts w:ascii="Roboto" w:eastAsia="Roboto" w:hAnsi="Roboto" w:cs="Roboto"/>
        </w:rPr>
        <w:t xml:space="preserve">Imagine </w:t>
      </w:r>
      <w:r w:rsidR="003666A2">
        <w:rPr>
          <w:rFonts w:ascii="Roboto" w:eastAsia="Roboto" w:hAnsi="Roboto" w:cs="Roboto"/>
        </w:rPr>
        <w:t>Exhibitions</w:t>
      </w:r>
      <w:r w:rsidR="00B12E96">
        <w:rPr>
          <w:rFonts w:ascii="Roboto" w:eastAsia="Roboto" w:hAnsi="Roboto" w:cs="Roboto"/>
        </w:rPr>
        <w:t xml:space="preserve"> </w:t>
      </w:r>
      <w:r w:rsidRPr="00245FD7">
        <w:rPr>
          <w:rFonts w:ascii="Roboto" w:eastAsia="Roboto" w:hAnsi="Roboto" w:cs="Roboto"/>
        </w:rPr>
        <w:t xml:space="preserve">and </w:t>
      </w:r>
      <w:proofErr w:type="spellStart"/>
      <w:r w:rsidR="00B12E96" w:rsidRPr="00B12E96">
        <w:rPr>
          <w:rFonts w:ascii="Roboto" w:eastAsia="Roboto" w:hAnsi="Roboto" w:cs="Roboto"/>
        </w:rPr>
        <w:t>Eventim</w:t>
      </w:r>
      <w:proofErr w:type="spellEnd"/>
      <w:r w:rsidR="00B12E96" w:rsidRPr="00B12E96">
        <w:rPr>
          <w:rFonts w:ascii="Roboto" w:eastAsia="Roboto" w:hAnsi="Roboto" w:cs="Roboto"/>
        </w:rPr>
        <w:t xml:space="preserve"> Live</w:t>
      </w:r>
      <w:r w:rsidRPr="00245FD7">
        <w:rPr>
          <w:rFonts w:ascii="Roboto" w:eastAsia="Roboto" w:hAnsi="Roboto" w:cs="Roboto"/>
        </w:rPr>
        <w:t xml:space="preserve"> is conveniently located at </w:t>
      </w:r>
      <w:proofErr w:type="spellStart"/>
      <w:r w:rsidRPr="00245FD7">
        <w:rPr>
          <w:rFonts w:ascii="Roboto" w:eastAsia="Roboto" w:hAnsi="Roboto" w:cs="Roboto"/>
        </w:rPr>
        <w:t>Kleine</w:t>
      </w:r>
      <w:proofErr w:type="spellEnd"/>
      <w:r w:rsidRPr="00245FD7">
        <w:rPr>
          <w:rFonts w:ascii="Roboto" w:eastAsia="Roboto" w:hAnsi="Roboto" w:cs="Roboto"/>
        </w:rPr>
        <w:t xml:space="preserve"> </w:t>
      </w:r>
      <w:proofErr w:type="spellStart"/>
      <w:r w:rsidRPr="00245FD7">
        <w:rPr>
          <w:rFonts w:ascii="Roboto" w:eastAsia="Roboto" w:hAnsi="Roboto" w:cs="Roboto"/>
        </w:rPr>
        <w:t>Olympiahalle</w:t>
      </w:r>
      <w:proofErr w:type="spellEnd"/>
      <w:r w:rsidR="00245FD7">
        <w:rPr>
          <w:rFonts w:ascii="Roboto" w:eastAsia="Roboto" w:hAnsi="Roboto" w:cs="Roboto"/>
        </w:rPr>
        <w:t xml:space="preserve"> </w:t>
      </w:r>
      <w:r w:rsidR="00B12E96">
        <w:rPr>
          <w:rFonts w:ascii="Roboto" w:eastAsia="Roboto" w:hAnsi="Roboto" w:cs="Roboto"/>
        </w:rPr>
        <w:t xml:space="preserve">in </w:t>
      </w:r>
      <w:r w:rsidR="00245FD7">
        <w:rPr>
          <w:rFonts w:ascii="Roboto" w:eastAsia="Roboto" w:hAnsi="Roboto" w:cs="Roboto"/>
        </w:rPr>
        <w:t>Munich</w:t>
      </w:r>
      <w:r w:rsidRPr="00245FD7">
        <w:rPr>
          <w:rFonts w:ascii="Roboto" w:eastAsia="Roboto" w:hAnsi="Roboto" w:cs="Roboto"/>
        </w:rPr>
        <w:t xml:space="preserve">. </w:t>
      </w:r>
      <w:r w:rsidR="00B12E96">
        <w:rPr>
          <w:rFonts w:ascii="Roboto" w:eastAsia="Roboto" w:hAnsi="Roboto" w:cs="Roboto"/>
        </w:rPr>
        <w:t>Following</w:t>
      </w:r>
      <w:r w:rsidRPr="00245FD7">
        <w:rPr>
          <w:rFonts w:ascii="Roboto" w:eastAsia="Roboto" w:hAnsi="Roboto" w:cs="Roboto"/>
        </w:rPr>
        <w:t xml:space="preserve"> its premiere in Philadelphia</w:t>
      </w:r>
      <w:r w:rsidR="00B12E96">
        <w:rPr>
          <w:rFonts w:ascii="Roboto" w:eastAsia="Roboto" w:hAnsi="Roboto" w:cs="Roboto"/>
        </w:rPr>
        <w:t xml:space="preserve"> in 2022</w:t>
      </w:r>
      <w:r w:rsidRPr="00245FD7">
        <w:rPr>
          <w:rFonts w:ascii="Roboto" w:eastAsia="Roboto" w:hAnsi="Roboto" w:cs="Roboto"/>
        </w:rPr>
        <w:t>, more than 2 million visitors around the world have enjoyed this captivating exhibit</w:t>
      </w:r>
      <w:r w:rsidR="00B12E96">
        <w:rPr>
          <w:rFonts w:ascii="Roboto" w:eastAsia="Roboto" w:hAnsi="Roboto" w:cs="Roboto"/>
        </w:rPr>
        <w:t>ion</w:t>
      </w:r>
      <w:r w:rsidR="003666A2">
        <w:rPr>
          <w:rFonts w:ascii="Roboto" w:eastAsia="Roboto" w:hAnsi="Roboto" w:cs="Roboto"/>
        </w:rPr>
        <w:t xml:space="preserve">. </w:t>
      </w:r>
      <w:r w:rsidR="00B12E96" w:rsidRPr="00245FD7">
        <w:rPr>
          <w:rFonts w:ascii="Roboto" w:eastAsia="Roboto" w:hAnsi="Roboto" w:cs="Roboto"/>
        </w:rPr>
        <w:t xml:space="preserve">It is currently showing in New York City, </w:t>
      </w:r>
      <w:r w:rsidR="00B12E96">
        <w:rPr>
          <w:rFonts w:ascii="Roboto" w:eastAsia="Roboto" w:hAnsi="Roboto" w:cs="Roboto"/>
        </w:rPr>
        <w:t xml:space="preserve">Macao, and </w:t>
      </w:r>
      <w:r w:rsidR="003666A2">
        <w:rPr>
          <w:rFonts w:ascii="Roboto" w:eastAsia="Roboto" w:hAnsi="Roboto" w:cs="Roboto"/>
        </w:rPr>
        <w:t xml:space="preserve">will open in </w:t>
      </w:r>
      <w:r w:rsidR="003666A2" w:rsidRPr="003666A2">
        <w:rPr>
          <w:rFonts w:ascii="Roboto" w:eastAsia="Roboto" w:hAnsi="Roboto" w:cs="Roboto"/>
          <w:i/>
          <w:iCs/>
        </w:rPr>
        <w:t>São Paulo</w:t>
      </w:r>
      <w:r w:rsidR="003666A2" w:rsidRPr="003666A2">
        <w:rPr>
          <w:rFonts w:ascii="Roboto" w:eastAsia="Roboto" w:hAnsi="Roboto" w:cs="Roboto"/>
        </w:rPr>
        <w:t xml:space="preserve"> </w:t>
      </w:r>
      <w:r w:rsidR="003666A2">
        <w:rPr>
          <w:rFonts w:ascii="Roboto" w:eastAsia="Roboto" w:hAnsi="Roboto" w:cs="Roboto"/>
        </w:rPr>
        <w:t>this August.</w:t>
      </w:r>
      <w:r w:rsidR="00B12E96" w:rsidRPr="00245FD7">
        <w:rPr>
          <w:rFonts w:ascii="Roboto" w:eastAsia="Roboto" w:hAnsi="Roboto" w:cs="Roboto"/>
        </w:rPr>
        <w:t xml:space="preserve"> </w:t>
      </w:r>
    </w:p>
    <w:p w14:paraId="478BCB66" w14:textId="77777777" w:rsidR="000E63AE" w:rsidRPr="00245FD7" w:rsidRDefault="000E63AE" w:rsidP="00571DEB">
      <w:pPr>
        <w:spacing w:after="120" w:line="276" w:lineRule="auto"/>
        <w:jc w:val="both"/>
        <w:rPr>
          <w:rFonts w:ascii="Roboto" w:eastAsia="Roboto" w:hAnsi="Roboto" w:cs="Roboto"/>
        </w:rPr>
      </w:pPr>
    </w:p>
    <w:p w14:paraId="5AB84D5A" w14:textId="77777777" w:rsidR="00286095" w:rsidRPr="00245FD7" w:rsidRDefault="00286095" w:rsidP="00571DEB">
      <w:pPr>
        <w:spacing w:after="120" w:line="276" w:lineRule="auto"/>
        <w:jc w:val="both"/>
        <w:rPr>
          <w:rFonts w:ascii="Roboto" w:eastAsia="Roboto" w:hAnsi="Roboto" w:cs="Roboto"/>
        </w:rPr>
      </w:pPr>
      <w:r w:rsidRPr="00245FD7">
        <w:rPr>
          <w:rFonts w:ascii="Roboto" w:eastAsia="Roboto" w:hAnsi="Roboto" w:cs="Roboto"/>
          <w:b/>
        </w:rPr>
        <w:t>Exhibition Gallery Highlights</w:t>
      </w:r>
      <w:r w:rsidRPr="00245FD7">
        <w:rPr>
          <w:rFonts w:ascii="Roboto" w:eastAsia="Roboto" w:hAnsi="Roboto" w:cs="Roboto"/>
        </w:rPr>
        <w:t> </w:t>
      </w:r>
    </w:p>
    <w:p w14:paraId="04993408" w14:textId="1B900107" w:rsidR="00245FD7" w:rsidRPr="00245FD7" w:rsidRDefault="00286095" w:rsidP="00571DEB">
      <w:pPr>
        <w:spacing w:after="120" w:line="276" w:lineRule="auto"/>
        <w:jc w:val="both"/>
        <w:rPr>
          <w:rFonts w:ascii="Roboto" w:eastAsia="Roboto" w:hAnsi="Roboto" w:cs="Roboto"/>
        </w:rPr>
      </w:pPr>
      <w:r w:rsidRPr="00245FD7">
        <w:rPr>
          <w:rFonts w:ascii="Roboto" w:eastAsia="Roboto" w:hAnsi="Roboto" w:cs="Roboto"/>
          <w:b/>
        </w:rPr>
        <w:t>From Page to Screen Gallery</w:t>
      </w:r>
      <w:r w:rsidRPr="00245FD7">
        <w:rPr>
          <w:rFonts w:ascii="Roboto" w:eastAsia="Roboto" w:hAnsi="Roboto" w:cs="Roboto"/>
        </w:rPr>
        <w:t xml:space="preserve"> showcases a first edition of </w:t>
      </w:r>
      <w:r w:rsidRPr="00245FD7">
        <w:rPr>
          <w:rFonts w:ascii="Roboto" w:eastAsia="Roboto" w:hAnsi="Roboto" w:cs="Roboto"/>
          <w:i/>
        </w:rPr>
        <w:t>Harry Potter and the Sorcerer’s Stone</w:t>
      </w:r>
      <w:r w:rsidRPr="00245FD7">
        <w:rPr>
          <w:rFonts w:ascii="Roboto" w:eastAsia="Roboto" w:hAnsi="Roboto" w:cs="Roboto"/>
        </w:rPr>
        <w:t xml:space="preserve"> </w:t>
      </w:r>
      <w:r w:rsidR="00D66BC5">
        <w:rPr>
          <w:rFonts w:ascii="Roboto" w:eastAsia="Roboto" w:hAnsi="Roboto" w:cs="Roboto"/>
        </w:rPr>
        <w:t>protected</w:t>
      </w:r>
      <w:r w:rsidR="00D66BC5" w:rsidRPr="00245FD7">
        <w:rPr>
          <w:rFonts w:ascii="Roboto" w:eastAsia="Roboto" w:hAnsi="Roboto" w:cs="Roboto"/>
        </w:rPr>
        <w:t xml:space="preserve"> </w:t>
      </w:r>
      <w:r w:rsidRPr="00245FD7">
        <w:rPr>
          <w:rFonts w:ascii="Roboto" w:eastAsia="Roboto" w:hAnsi="Roboto" w:cs="Roboto"/>
        </w:rPr>
        <w:t>in a Gringotts inspired vault and is surrounded by inspirational video and literary quotes, reconnecting guests to the story as they are introduced to the exhibition.  </w:t>
      </w:r>
    </w:p>
    <w:p w14:paraId="586BD143" w14:textId="29142F8F" w:rsidR="00245FD7" w:rsidRPr="00245FD7" w:rsidRDefault="00286095" w:rsidP="00571DEB">
      <w:pPr>
        <w:spacing w:after="120" w:line="276" w:lineRule="auto"/>
        <w:jc w:val="both"/>
        <w:rPr>
          <w:rFonts w:ascii="Roboto" w:eastAsia="Roboto" w:hAnsi="Roboto" w:cs="Roboto"/>
        </w:rPr>
      </w:pPr>
      <w:r w:rsidRPr="00245FD7">
        <w:rPr>
          <w:rFonts w:ascii="Roboto" w:eastAsia="Roboto" w:hAnsi="Roboto" w:cs="Roboto"/>
          <w:b/>
        </w:rPr>
        <w:t>Hogwarts Castle Gallery</w:t>
      </w:r>
      <w:r w:rsidRPr="00245FD7">
        <w:rPr>
          <w:rFonts w:ascii="Roboto" w:eastAsia="Roboto" w:hAnsi="Roboto" w:cs="Roboto"/>
        </w:rPr>
        <w:t xml:space="preserve"> features an immersive multimedia experience with iconic elements like the Whomping Willow, Dementors, and the Marauder’s Map, where guests will see their name appear, prompting them to continue their exploration of the exhibition.  </w:t>
      </w:r>
    </w:p>
    <w:p w14:paraId="38FE21AF" w14:textId="067148CF" w:rsidR="00245FD7" w:rsidRPr="00245FD7" w:rsidRDefault="00286095" w:rsidP="00571DEB">
      <w:pPr>
        <w:spacing w:after="120" w:line="276" w:lineRule="auto"/>
        <w:jc w:val="both"/>
        <w:rPr>
          <w:rFonts w:ascii="Roboto" w:eastAsia="Roboto" w:hAnsi="Roboto" w:cs="Roboto"/>
        </w:rPr>
      </w:pPr>
      <w:r w:rsidRPr="00245FD7">
        <w:rPr>
          <w:rFonts w:ascii="Roboto" w:eastAsia="Roboto" w:hAnsi="Roboto" w:cs="Roboto"/>
          <w:b/>
        </w:rPr>
        <w:t>The Great Hall Gallery</w:t>
      </w:r>
      <w:r w:rsidRPr="00245FD7">
        <w:rPr>
          <w:rFonts w:ascii="Roboto" w:eastAsia="Roboto" w:hAnsi="Roboto" w:cs="Roboto"/>
        </w:rPr>
        <w:t xml:space="preserve"> is a space that allows visitors to celebrate magical seasonal moments in its iconic architecture.  </w:t>
      </w:r>
    </w:p>
    <w:p w14:paraId="66EEB29D" w14:textId="7E84379D" w:rsidR="00245FD7" w:rsidRPr="00245FD7" w:rsidRDefault="00286095" w:rsidP="00571DEB">
      <w:pPr>
        <w:spacing w:after="120" w:line="276" w:lineRule="auto"/>
        <w:jc w:val="both"/>
        <w:rPr>
          <w:rFonts w:ascii="Roboto" w:eastAsia="Roboto" w:hAnsi="Roboto" w:cs="Roboto"/>
        </w:rPr>
      </w:pPr>
      <w:r w:rsidRPr="00245FD7">
        <w:rPr>
          <w:rFonts w:ascii="Roboto" w:eastAsia="Roboto" w:hAnsi="Roboto" w:cs="Roboto"/>
          <w:b/>
        </w:rPr>
        <w:t>The Hogwarts Houses</w:t>
      </w:r>
      <w:r w:rsidRPr="00245FD7">
        <w:rPr>
          <w:rFonts w:ascii="Roboto" w:eastAsia="Roboto" w:hAnsi="Roboto" w:cs="Roboto"/>
        </w:rPr>
        <w:t xml:space="preserve"> </w:t>
      </w:r>
      <w:r w:rsidR="00D66BC5" w:rsidRPr="00670CC0">
        <w:rPr>
          <w:rFonts w:ascii="Roboto" w:eastAsia="Roboto" w:hAnsi="Roboto" w:cs="Roboto"/>
          <w:b/>
          <w:bCs/>
        </w:rPr>
        <w:t>G</w:t>
      </w:r>
      <w:r w:rsidRPr="00670CC0">
        <w:rPr>
          <w:rFonts w:ascii="Roboto" w:eastAsia="Roboto" w:hAnsi="Roboto" w:cs="Roboto"/>
          <w:b/>
          <w:bCs/>
        </w:rPr>
        <w:t>allery</w:t>
      </w:r>
      <w:r w:rsidRPr="00245FD7">
        <w:rPr>
          <w:rFonts w:ascii="Roboto" w:eastAsia="Roboto" w:hAnsi="Roboto" w:cs="Roboto"/>
        </w:rPr>
        <w:t xml:space="preserve"> sets the foundation for the exhibition experience, allowing guests the opportunity to experience more personalized moments with the Hogwarts house they select during their preregistration. While guests may gravitate towards one house, this gallery will enable visitors to experience </w:t>
      </w:r>
      <w:proofErr w:type="gramStart"/>
      <w:r w:rsidRPr="00245FD7">
        <w:rPr>
          <w:rFonts w:ascii="Roboto" w:eastAsia="Roboto" w:hAnsi="Roboto" w:cs="Roboto"/>
        </w:rPr>
        <w:t>all of</w:t>
      </w:r>
      <w:proofErr w:type="gramEnd"/>
      <w:r w:rsidRPr="00245FD7">
        <w:rPr>
          <w:rFonts w:ascii="Roboto" w:eastAsia="Roboto" w:hAnsi="Roboto" w:cs="Roboto"/>
        </w:rPr>
        <w:t xml:space="preserve"> the Hogwarts houses in a celebratory hall featuring an iconic Sorting Hat, perfect for photo ops, while surrounded by freshly designed house crests on meticulously created stained glass windows.  </w:t>
      </w:r>
    </w:p>
    <w:p w14:paraId="6666926D" w14:textId="5C859F78" w:rsidR="00245FD7" w:rsidRPr="00245FD7" w:rsidRDefault="00286095" w:rsidP="00571DEB">
      <w:pPr>
        <w:spacing w:after="120" w:line="276" w:lineRule="auto"/>
        <w:jc w:val="both"/>
        <w:rPr>
          <w:rFonts w:ascii="Roboto" w:eastAsia="Roboto" w:hAnsi="Roboto" w:cs="Roboto"/>
        </w:rPr>
      </w:pPr>
      <w:r w:rsidRPr="00245FD7">
        <w:rPr>
          <w:rFonts w:ascii="Roboto" w:eastAsia="Roboto" w:hAnsi="Roboto" w:cs="Roboto"/>
          <w:b/>
        </w:rPr>
        <w:t>Hogwarts Classrooms</w:t>
      </w:r>
      <w:r w:rsidRPr="00245FD7">
        <w:rPr>
          <w:rFonts w:ascii="Roboto" w:eastAsia="Roboto" w:hAnsi="Roboto" w:cs="Roboto"/>
        </w:rPr>
        <w:t xml:space="preserve"> </w:t>
      </w:r>
      <w:r w:rsidR="00D66BC5" w:rsidRPr="00670CC0">
        <w:rPr>
          <w:rFonts w:ascii="Roboto" w:eastAsia="Roboto" w:hAnsi="Roboto" w:cs="Roboto"/>
          <w:b/>
          <w:bCs/>
        </w:rPr>
        <w:t>Galleries</w:t>
      </w:r>
      <w:r w:rsidR="00D66BC5">
        <w:rPr>
          <w:rFonts w:ascii="Roboto" w:eastAsia="Roboto" w:hAnsi="Roboto" w:cs="Roboto"/>
        </w:rPr>
        <w:t xml:space="preserve"> </w:t>
      </w:r>
      <w:r w:rsidRPr="00245FD7">
        <w:rPr>
          <w:rFonts w:ascii="Roboto" w:eastAsia="Roboto" w:hAnsi="Roboto" w:cs="Roboto"/>
        </w:rPr>
        <w:t>are filled with iconic props, creatures, and costumes. Visitors will interact with magical lessons and games through digital touchscreens to reveal behind-the-scenes secrets about iconic classroom moments. They will brew potions in the Potions Classroom, predict the future in Divination, pot a mandrake in the Herbology Greenhouse, and use their digital wand to defeat a boggart in Defense Against the Dark Arts.  </w:t>
      </w:r>
    </w:p>
    <w:p w14:paraId="23C5B05E" w14:textId="77777777" w:rsidR="00286095" w:rsidRPr="00245FD7" w:rsidRDefault="00286095" w:rsidP="00571DEB">
      <w:pPr>
        <w:spacing w:after="120" w:line="276" w:lineRule="auto"/>
        <w:jc w:val="both"/>
        <w:rPr>
          <w:rFonts w:ascii="Roboto" w:eastAsia="Roboto" w:hAnsi="Roboto" w:cs="Roboto"/>
        </w:rPr>
      </w:pPr>
      <w:r w:rsidRPr="00245FD7">
        <w:rPr>
          <w:rFonts w:ascii="Roboto" w:eastAsia="Roboto" w:hAnsi="Roboto" w:cs="Roboto"/>
          <w:b/>
        </w:rPr>
        <w:t>Hagrid’s Hut and The Forbidden Forest</w:t>
      </w:r>
      <w:r w:rsidRPr="00245FD7">
        <w:rPr>
          <w:rFonts w:ascii="Roboto" w:eastAsia="Roboto" w:hAnsi="Roboto" w:cs="Roboto"/>
        </w:rPr>
        <w:t xml:space="preserve"> offer an interactive Patronus charm experience. Guests will then uncover iconic creatures, such as centaurs and </w:t>
      </w:r>
      <w:proofErr w:type="spellStart"/>
      <w:r w:rsidRPr="00245FD7">
        <w:rPr>
          <w:rFonts w:ascii="Roboto" w:eastAsia="Roboto" w:hAnsi="Roboto" w:cs="Roboto"/>
        </w:rPr>
        <w:t>Acromantula</w:t>
      </w:r>
      <w:proofErr w:type="spellEnd"/>
      <w:r w:rsidRPr="00245FD7">
        <w:rPr>
          <w:rFonts w:ascii="Roboto" w:eastAsia="Roboto" w:hAnsi="Roboto" w:cs="Roboto"/>
        </w:rPr>
        <w:t>, hidden in the forest and explore inside a recreation of Hagrid’s Hut.  </w:t>
      </w:r>
    </w:p>
    <w:p w14:paraId="720BC982" w14:textId="605BDE0F" w:rsidR="00286095" w:rsidRPr="00245FD7" w:rsidRDefault="00286095" w:rsidP="00571DEB">
      <w:pPr>
        <w:spacing w:after="120" w:line="276" w:lineRule="auto"/>
        <w:jc w:val="both"/>
        <w:rPr>
          <w:rFonts w:ascii="Roboto" w:eastAsia="Roboto" w:hAnsi="Roboto" w:cs="Roboto"/>
        </w:rPr>
      </w:pPr>
      <w:r w:rsidRPr="00245FD7">
        <w:rPr>
          <w:rFonts w:ascii="Roboto" w:eastAsia="Roboto" w:hAnsi="Roboto" w:cs="Roboto"/>
        </w:rPr>
        <w:lastRenderedPageBreak/>
        <w:t xml:space="preserve">An exclusive collection of </w:t>
      </w:r>
      <w:r w:rsidRPr="00245FD7">
        <w:rPr>
          <w:rFonts w:ascii="Roboto" w:eastAsia="Roboto" w:hAnsi="Roboto" w:cs="Roboto"/>
          <w:i/>
        </w:rPr>
        <w:t>Harry Potter: The Exhibition</w:t>
      </w:r>
      <w:r w:rsidRPr="00245FD7">
        <w:rPr>
          <w:rFonts w:ascii="Roboto" w:eastAsia="Roboto" w:hAnsi="Roboto" w:cs="Roboto"/>
        </w:rPr>
        <w:t xml:space="preserve"> merchandise will be available in the onsite retail shop for guests to celebrate their fandom</w:t>
      </w:r>
      <w:r w:rsidR="003666A2">
        <w:rPr>
          <w:rFonts w:ascii="Roboto" w:eastAsia="Roboto" w:hAnsi="Roboto" w:cs="Roboto"/>
        </w:rPr>
        <w:t>.</w:t>
      </w:r>
      <w:r w:rsidRPr="00245FD7">
        <w:rPr>
          <w:rFonts w:ascii="Roboto" w:eastAsia="Roboto" w:hAnsi="Roboto" w:cs="Roboto"/>
        </w:rPr>
        <w:t xml:space="preserve"> Fans can choose from a range of products such as apparel, jewelry, and edible treats, including Chocolate Frogs and bottled Butterbeer, as well as merchandise not available at any other </w:t>
      </w:r>
      <w:r w:rsidR="003666A2">
        <w:rPr>
          <w:rFonts w:ascii="Roboto" w:eastAsia="Roboto" w:hAnsi="Roboto" w:cs="Roboto"/>
        </w:rPr>
        <w:t>Harry Potter</w:t>
      </w:r>
      <w:r w:rsidRPr="00245FD7">
        <w:rPr>
          <w:rFonts w:ascii="Roboto" w:eastAsia="Roboto" w:hAnsi="Roboto" w:cs="Roboto"/>
        </w:rPr>
        <w:t xml:space="preserve"> experience.  </w:t>
      </w:r>
    </w:p>
    <w:p w14:paraId="493E6561" w14:textId="24683837" w:rsidR="00286095" w:rsidRPr="00245FD7" w:rsidRDefault="00286095" w:rsidP="00571DEB">
      <w:pPr>
        <w:spacing w:after="120" w:line="276" w:lineRule="auto"/>
        <w:jc w:val="both"/>
        <w:rPr>
          <w:rFonts w:ascii="Roboto" w:eastAsia="Roboto" w:hAnsi="Roboto" w:cs="Roboto"/>
        </w:rPr>
      </w:pPr>
      <w:r w:rsidRPr="00245FD7">
        <w:rPr>
          <w:rFonts w:ascii="Roboto" w:eastAsia="Roboto" w:hAnsi="Roboto" w:cs="Roboto"/>
        </w:rPr>
        <w:t xml:space="preserve">Fans are encouraged to follow </w:t>
      </w:r>
      <w:hyperlink r:id="rId9" w:history="1">
        <w:r w:rsidRPr="00245FD7">
          <w:rPr>
            <w:rStyle w:val="Hyperlink"/>
            <w:rFonts w:ascii="Roboto" w:eastAsia="Roboto" w:hAnsi="Roboto" w:cs="Roboto"/>
          </w:rPr>
          <w:t>Harry Potter: The Exhibition</w:t>
        </w:r>
      </w:hyperlink>
      <w:r w:rsidRPr="00245FD7">
        <w:rPr>
          <w:rFonts w:ascii="Roboto" w:eastAsia="Roboto" w:hAnsi="Roboto" w:cs="Roboto"/>
        </w:rPr>
        <w:t xml:space="preserve"> on </w:t>
      </w:r>
      <w:hyperlink r:id="rId10" w:history="1">
        <w:r w:rsidRPr="00245FD7">
          <w:rPr>
            <w:rStyle w:val="Hyperlink"/>
            <w:rFonts w:ascii="Roboto" w:eastAsia="Roboto" w:hAnsi="Roboto" w:cs="Roboto"/>
          </w:rPr>
          <w:t>Facebook</w:t>
        </w:r>
      </w:hyperlink>
      <w:r w:rsidRPr="00245FD7">
        <w:rPr>
          <w:rFonts w:ascii="Roboto" w:eastAsia="Roboto" w:hAnsi="Roboto" w:cs="Roboto"/>
        </w:rPr>
        <w:t xml:space="preserve">, </w:t>
      </w:r>
      <w:hyperlink r:id="rId11" w:history="1">
        <w:r w:rsidRPr="00245FD7">
          <w:rPr>
            <w:rStyle w:val="Hyperlink"/>
            <w:rFonts w:ascii="Roboto" w:eastAsia="Roboto" w:hAnsi="Roboto" w:cs="Roboto"/>
          </w:rPr>
          <w:t>Instagram</w:t>
        </w:r>
      </w:hyperlink>
      <w:r w:rsidRPr="00245FD7">
        <w:rPr>
          <w:rFonts w:ascii="Roboto" w:eastAsia="Roboto" w:hAnsi="Roboto" w:cs="Roboto"/>
        </w:rPr>
        <w:t>, and</w:t>
      </w:r>
      <w:hyperlink r:id="rId12" w:history="1">
        <w:r w:rsidRPr="00245FD7">
          <w:rPr>
            <w:rStyle w:val="Hyperlink"/>
            <w:rFonts w:ascii="Roboto" w:eastAsia="Roboto" w:hAnsi="Roboto" w:cs="Roboto"/>
          </w:rPr>
          <w:t xml:space="preserve"> X</w:t>
        </w:r>
      </w:hyperlink>
      <w:r w:rsidRPr="00245FD7">
        <w:rPr>
          <w:rFonts w:ascii="Roboto" w:eastAsia="Roboto" w:hAnsi="Roboto" w:cs="Roboto"/>
        </w:rPr>
        <w:t xml:space="preserve">. </w:t>
      </w:r>
    </w:p>
    <w:p w14:paraId="79C41C77" w14:textId="77777777" w:rsidR="00286095" w:rsidRPr="00245FD7" w:rsidRDefault="00286095" w:rsidP="00571DEB">
      <w:pPr>
        <w:spacing w:after="120" w:line="276" w:lineRule="auto"/>
        <w:jc w:val="both"/>
        <w:rPr>
          <w:rFonts w:ascii="Roboto" w:eastAsia="Roboto" w:hAnsi="Roboto" w:cs="Roboto"/>
        </w:rPr>
      </w:pPr>
      <w:r w:rsidRPr="00245FD7">
        <w:rPr>
          <w:rFonts w:ascii="Roboto" w:eastAsia="Roboto" w:hAnsi="Roboto" w:cs="Roboto"/>
        </w:rPr>
        <w:t>#HarryPotterExhibition </w:t>
      </w:r>
    </w:p>
    <w:p w14:paraId="73850673" w14:textId="77777777" w:rsidR="00286095" w:rsidRPr="00245FD7" w:rsidRDefault="00286095" w:rsidP="00571DEB">
      <w:pPr>
        <w:spacing w:after="120" w:line="276" w:lineRule="auto"/>
        <w:jc w:val="both"/>
        <w:rPr>
          <w:rFonts w:ascii="Roboto" w:eastAsia="Roboto" w:hAnsi="Roboto" w:cs="Roboto"/>
          <w:b/>
        </w:rPr>
      </w:pPr>
    </w:p>
    <w:p w14:paraId="6C2151A0" w14:textId="77777777" w:rsidR="00286095" w:rsidRPr="00245FD7" w:rsidRDefault="00286095" w:rsidP="00571DEB">
      <w:pPr>
        <w:spacing w:after="120" w:line="276" w:lineRule="auto"/>
        <w:jc w:val="both"/>
        <w:rPr>
          <w:rFonts w:ascii="Roboto" w:eastAsia="Roboto" w:hAnsi="Roboto" w:cs="Roboto"/>
          <w:b/>
        </w:rPr>
      </w:pPr>
      <w:r w:rsidRPr="00245FD7">
        <w:rPr>
          <w:rFonts w:ascii="Roboto" w:eastAsia="Roboto" w:hAnsi="Roboto" w:cs="Roboto"/>
          <w:b/>
        </w:rPr>
        <w:t>Ticket information</w:t>
      </w:r>
    </w:p>
    <w:p w14:paraId="7DBE6C1B" w14:textId="68C5D87F" w:rsidR="00286095" w:rsidRPr="00571DEB" w:rsidRDefault="00286095" w:rsidP="00571DEB">
      <w:pPr>
        <w:spacing w:after="120" w:line="276" w:lineRule="auto"/>
        <w:jc w:val="both"/>
        <w:rPr>
          <w:rStyle w:val="Hyperlink"/>
          <w:rFonts w:ascii="Roboto" w:eastAsia="Roboto" w:hAnsi="Roboto" w:cs="Roboto"/>
          <w:lang w:val="en-GB"/>
        </w:rPr>
      </w:pPr>
      <w:r w:rsidRPr="00245FD7">
        <w:rPr>
          <w:rFonts w:ascii="Roboto" w:eastAsia="Roboto" w:hAnsi="Roboto" w:cs="Roboto"/>
        </w:rPr>
        <w:t xml:space="preserve">Harry Potter: The Exhibition will be open daily* in Munich from May 09, </w:t>
      </w:r>
      <w:proofErr w:type="gramStart"/>
      <w:r w:rsidRPr="00245FD7">
        <w:rPr>
          <w:rFonts w:ascii="Roboto" w:eastAsia="Roboto" w:hAnsi="Roboto" w:cs="Roboto"/>
        </w:rPr>
        <w:t>2024</w:t>
      </w:r>
      <w:proofErr w:type="gramEnd"/>
      <w:r w:rsidRPr="00245FD7">
        <w:rPr>
          <w:rFonts w:ascii="Roboto" w:eastAsia="Roboto" w:hAnsi="Roboto" w:cs="Roboto"/>
        </w:rPr>
        <w:t xml:space="preserve"> </w:t>
      </w:r>
      <w:r w:rsidR="00B12E96">
        <w:rPr>
          <w:rFonts w:ascii="Roboto" w:eastAsia="Roboto" w:hAnsi="Roboto" w:cs="Roboto"/>
        </w:rPr>
        <w:t>through</w:t>
      </w:r>
      <w:r w:rsidRPr="00245FD7">
        <w:rPr>
          <w:rFonts w:ascii="Roboto" w:eastAsia="Roboto" w:hAnsi="Roboto" w:cs="Roboto"/>
        </w:rPr>
        <w:t xml:space="preserve"> September 5, 2024. </w:t>
      </w:r>
      <w:r w:rsidR="00B12E96">
        <w:rPr>
          <w:rFonts w:ascii="Roboto" w:eastAsia="Roboto" w:hAnsi="Roboto" w:cs="Roboto"/>
        </w:rPr>
        <w:t>Prices start</w:t>
      </w:r>
      <w:r w:rsidRPr="00245FD7">
        <w:rPr>
          <w:rFonts w:ascii="Roboto" w:eastAsia="Roboto" w:hAnsi="Roboto" w:cs="Roboto"/>
        </w:rPr>
        <w:t xml:space="preserve"> at </w:t>
      </w:r>
      <w:r w:rsidR="00B12E96" w:rsidRPr="00245FD7">
        <w:rPr>
          <w:rFonts w:ascii="Roboto" w:eastAsia="Roboto" w:hAnsi="Roboto" w:cs="Roboto"/>
        </w:rPr>
        <w:t>€</w:t>
      </w:r>
      <w:r w:rsidRPr="00245FD7">
        <w:rPr>
          <w:rFonts w:ascii="Roboto" w:eastAsia="Roboto" w:hAnsi="Roboto" w:cs="Roboto"/>
        </w:rPr>
        <w:t>24,90</w:t>
      </w:r>
      <w:r w:rsidR="00B12E96">
        <w:rPr>
          <w:rFonts w:ascii="Roboto" w:eastAsia="Roboto" w:hAnsi="Roboto" w:cs="Roboto"/>
        </w:rPr>
        <w:t>, and this</w:t>
      </w:r>
      <w:r w:rsidRPr="00245FD7">
        <w:rPr>
          <w:rFonts w:ascii="Roboto" w:eastAsia="Roboto" w:hAnsi="Roboto" w:cs="Roboto"/>
        </w:rPr>
        <w:t xml:space="preserve"> interactive experience is a unique attraction for visitors of all ages. Tickets can be purchased at </w:t>
      </w:r>
      <w:hyperlink r:id="rId13" w:history="1">
        <w:r w:rsidRPr="00245FD7">
          <w:rPr>
            <w:rStyle w:val="Hyperlink"/>
            <w:rFonts w:ascii="Roboto" w:eastAsia="Roboto" w:hAnsi="Roboto" w:cs="Roboto"/>
            <w:lang w:val="en-GB"/>
          </w:rPr>
          <w:t>harrypotterexhibition.com</w:t>
        </w:r>
      </w:hyperlink>
      <w:r w:rsidRPr="00571DEB">
        <w:rPr>
          <w:rStyle w:val="Hyperlink"/>
          <w:rFonts w:ascii="Roboto" w:eastAsia="Roboto" w:hAnsi="Roboto" w:cs="Roboto"/>
          <w:u w:val="none"/>
          <w:lang w:val="en-GB"/>
        </w:rPr>
        <w:t xml:space="preserve"> </w:t>
      </w:r>
      <w:r w:rsidRPr="00245FD7">
        <w:rPr>
          <w:rFonts w:ascii="Roboto" w:eastAsia="Roboto" w:hAnsi="Roboto" w:cs="Roboto"/>
        </w:rPr>
        <w:t>and</w:t>
      </w:r>
      <w:r w:rsidRPr="00245FD7">
        <w:rPr>
          <w:rFonts w:ascii="Roboto" w:eastAsia="Roboto" w:hAnsi="Roboto" w:cs="Roboto"/>
          <w:color w:val="0000FF" w:themeColor="hyperlink"/>
          <w:u w:val="single"/>
          <w:lang w:val="en-GB"/>
        </w:rPr>
        <w:t xml:space="preserve"> </w:t>
      </w:r>
      <w:hyperlink r:id="rId14" w:history="1">
        <w:r w:rsidRPr="00245FD7">
          <w:rPr>
            <w:rStyle w:val="Hyperlink"/>
            <w:rFonts w:ascii="Roboto" w:eastAsia="Roboto" w:hAnsi="Roboto" w:cs="Roboto"/>
            <w:lang w:val="en-GB"/>
          </w:rPr>
          <w:t>eventim.de</w:t>
        </w:r>
      </w:hyperlink>
      <w:r w:rsidRPr="00571DEB">
        <w:rPr>
          <w:rStyle w:val="Hyperlink"/>
          <w:rFonts w:ascii="Roboto" w:eastAsia="Roboto" w:hAnsi="Roboto" w:cs="Roboto"/>
          <w:lang w:val="en-GB"/>
        </w:rPr>
        <w:t>.</w:t>
      </w:r>
    </w:p>
    <w:p w14:paraId="61A85E20" w14:textId="1A048E0E" w:rsidR="00286095" w:rsidRPr="00571DEB" w:rsidRDefault="00286095" w:rsidP="00571DEB">
      <w:pPr>
        <w:spacing w:after="120" w:line="276" w:lineRule="auto"/>
        <w:jc w:val="both"/>
        <w:rPr>
          <w:rFonts w:ascii="Roboto" w:eastAsia="Roboto" w:hAnsi="Roboto" w:cs="Roboto"/>
          <w:color w:val="0000FF" w:themeColor="hyperlink"/>
          <w:u w:val="single"/>
          <w:lang w:val="en-GB"/>
        </w:rPr>
      </w:pPr>
      <w:r w:rsidRPr="00245FD7">
        <w:rPr>
          <w:rFonts w:ascii="Roboto" w:eastAsia="Roboto" w:hAnsi="Roboto" w:cs="Roboto"/>
        </w:rPr>
        <w:t xml:space="preserve">VIP tickets </w:t>
      </w:r>
      <w:r w:rsidR="00B12E96">
        <w:rPr>
          <w:rFonts w:ascii="Roboto" w:eastAsia="Roboto" w:hAnsi="Roboto" w:cs="Roboto"/>
        </w:rPr>
        <w:t>make great</w:t>
      </w:r>
      <w:r w:rsidRPr="00245FD7">
        <w:rPr>
          <w:rFonts w:ascii="Roboto" w:eastAsia="Roboto" w:hAnsi="Roboto" w:cs="Roboto"/>
        </w:rPr>
        <w:t xml:space="preserve"> gift</w:t>
      </w:r>
      <w:r w:rsidR="00B12E96">
        <w:rPr>
          <w:rFonts w:ascii="Roboto" w:eastAsia="Roboto" w:hAnsi="Roboto" w:cs="Roboto"/>
        </w:rPr>
        <w:t>s</w:t>
      </w:r>
      <w:r w:rsidRPr="00245FD7">
        <w:rPr>
          <w:rFonts w:ascii="Roboto" w:eastAsia="Roboto" w:hAnsi="Roboto" w:cs="Roboto"/>
        </w:rPr>
        <w:t xml:space="preserve">. The VIP ticket allows access at any time on the selected day, a collectible lanyard, the exhibition audio </w:t>
      </w:r>
      <w:proofErr w:type="gramStart"/>
      <w:r w:rsidRPr="00245FD7">
        <w:rPr>
          <w:rFonts w:ascii="Roboto" w:eastAsia="Roboto" w:hAnsi="Roboto" w:cs="Roboto"/>
        </w:rPr>
        <w:t>guide</w:t>
      </w:r>
      <w:proofErr w:type="gramEnd"/>
      <w:r w:rsidRPr="00245FD7">
        <w:rPr>
          <w:rFonts w:ascii="Roboto" w:eastAsia="Roboto" w:hAnsi="Roboto" w:cs="Roboto"/>
        </w:rPr>
        <w:t xml:space="preserve"> and a €10 merchandising discount on any product in the store.</w:t>
      </w:r>
    </w:p>
    <w:p w14:paraId="6BF0500C" w14:textId="46A13D12" w:rsidR="00286095" w:rsidRPr="00571DEB" w:rsidRDefault="00286095" w:rsidP="00571DEB">
      <w:pPr>
        <w:spacing w:after="120" w:line="276" w:lineRule="auto"/>
        <w:jc w:val="both"/>
        <w:rPr>
          <w:rFonts w:ascii="Roboto" w:eastAsia="Roboto" w:hAnsi="Roboto" w:cs="Roboto"/>
          <w:b/>
          <w:lang w:val="en-GB"/>
        </w:rPr>
      </w:pPr>
      <w:r w:rsidRPr="00245FD7">
        <w:rPr>
          <w:rFonts w:ascii="Roboto" w:eastAsia="Roboto" w:hAnsi="Roboto" w:cs="Roboto"/>
        </w:rPr>
        <w:t xml:space="preserve">For more information on tickets, opening hours and frequently asked questions, visit </w:t>
      </w:r>
      <w:hyperlink r:id="rId15" w:history="1">
        <w:r w:rsidRPr="00245FD7">
          <w:rPr>
            <w:rStyle w:val="Hyperlink"/>
            <w:rFonts w:ascii="Roboto" w:eastAsia="Roboto" w:hAnsi="Roboto" w:cs="Roboto"/>
            <w:lang w:val="en-GB"/>
          </w:rPr>
          <w:t>harrypotterexhibition.com</w:t>
        </w:r>
      </w:hyperlink>
      <w:r w:rsidRPr="00571DEB">
        <w:rPr>
          <w:rFonts w:ascii="Roboto" w:eastAsia="Roboto" w:hAnsi="Roboto" w:cs="Roboto"/>
          <w:lang w:val="en-GB"/>
        </w:rPr>
        <w:t>.</w:t>
      </w:r>
    </w:p>
    <w:p w14:paraId="614E5504" w14:textId="77777777" w:rsidR="00286095" w:rsidRPr="00571DEB" w:rsidRDefault="00286095" w:rsidP="00571DEB">
      <w:pPr>
        <w:spacing w:after="0" w:line="276" w:lineRule="auto"/>
        <w:jc w:val="both"/>
        <w:rPr>
          <w:rFonts w:ascii="Roboto" w:eastAsia="Roboto" w:hAnsi="Roboto" w:cs="Roboto"/>
          <w:lang w:val="en-GB"/>
        </w:rPr>
      </w:pPr>
    </w:p>
    <w:p w14:paraId="39A9018B" w14:textId="77777777" w:rsidR="001F70CD" w:rsidRPr="00245FD7" w:rsidRDefault="001F70CD" w:rsidP="00571DEB">
      <w:pPr>
        <w:spacing w:line="276" w:lineRule="auto"/>
        <w:jc w:val="both"/>
        <w:rPr>
          <w:rFonts w:ascii="Roboto" w:eastAsia="Roboto" w:hAnsi="Roboto" w:cs="Roboto"/>
        </w:rPr>
      </w:pPr>
    </w:p>
    <w:p w14:paraId="59120190" w14:textId="77777777" w:rsidR="00185A65" w:rsidRPr="00245FD7" w:rsidRDefault="0028196E" w:rsidP="00245FD7">
      <w:pPr>
        <w:spacing w:after="0" w:line="276" w:lineRule="auto"/>
        <w:jc w:val="center"/>
        <w:rPr>
          <w:rFonts w:ascii="Roboto" w:eastAsia="Times New Roman" w:hAnsi="Roboto" w:cs="Times New Roman"/>
          <w:color w:val="000000"/>
          <w:lang w:val="en-GB"/>
        </w:rPr>
      </w:pPr>
      <w:r w:rsidRPr="00245FD7">
        <w:rPr>
          <w:rFonts w:ascii="Roboto" w:eastAsia="Times New Roman" w:hAnsi="Roboto" w:cs="Times New Roman"/>
          <w:color w:val="000000"/>
          <w:lang w:val="en-GB"/>
        </w:rPr>
        <w:t>###</w:t>
      </w:r>
    </w:p>
    <w:p w14:paraId="484B38E6" w14:textId="77777777" w:rsidR="003B6155" w:rsidRPr="00245FD7" w:rsidRDefault="003B6155" w:rsidP="00571DEB">
      <w:pPr>
        <w:spacing w:after="0" w:line="276" w:lineRule="auto"/>
        <w:jc w:val="both"/>
        <w:rPr>
          <w:rFonts w:ascii="Roboto" w:eastAsia="Times New Roman" w:hAnsi="Roboto" w:cs="Times New Roman"/>
          <w:color w:val="000000"/>
          <w:lang w:val="en-GB"/>
        </w:rPr>
      </w:pPr>
    </w:p>
    <w:p w14:paraId="0C16E299" w14:textId="50F9A60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
          <w:lang w:val="en-GB"/>
        </w:rPr>
      </w:pPr>
      <w:r w:rsidRPr="00245FD7">
        <w:rPr>
          <w:rFonts w:ascii="Roboto" w:eastAsia="Roboto" w:hAnsi="Roboto" w:cs="Roboto"/>
          <w:b/>
          <w:lang w:val="en-GB"/>
        </w:rPr>
        <w:t xml:space="preserve">About </w:t>
      </w:r>
      <w:r w:rsidR="001F70CD" w:rsidRPr="00245FD7">
        <w:rPr>
          <w:rFonts w:ascii="Roboto" w:eastAsia="Roboto" w:hAnsi="Roboto" w:cs="Roboto"/>
          <w:b/>
          <w:lang w:val="en-GB"/>
        </w:rPr>
        <w:t xml:space="preserve">Harry Potter </w:t>
      </w:r>
    </w:p>
    <w:p w14:paraId="0C030857" w14:textId="1D8233BF" w:rsidR="001F70CD" w:rsidRPr="00245FD7" w:rsidRDefault="001F70CD" w:rsidP="00571DEB">
      <w:pPr>
        <w:spacing w:line="276" w:lineRule="auto"/>
        <w:jc w:val="both"/>
        <w:rPr>
          <w:rFonts w:ascii="Roboto" w:hAnsi="Roboto" w:cstheme="minorHAnsi"/>
          <w:lang w:val="en-GB"/>
        </w:rPr>
      </w:pPr>
      <w:r w:rsidRPr="00245FD7">
        <w:rPr>
          <w:rFonts w:ascii="Roboto" w:hAnsi="Roboto" w:cstheme="minorHAnsi"/>
          <w:lang w:val="en-GB"/>
        </w:rPr>
        <w:t>From the moment eleven-year-old Harry Potter met Rubeus Hagrid, Keeper of Keys and Grounds at Hogwarts School of Witchcraft and Wizardry, his adventures have left an indelible mark on popular culture. Today, over 25 years later, the Harry Potter phenomenon thrives as one of the most successful and best-loved entertainment properties in history.</w:t>
      </w:r>
    </w:p>
    <w:p w14:paraId="67A734F9" w14:textId="3741C68D" w:rsidR="001F70CD" w:rsidRPr="00245FD7" w:rsidRDefault="001F70CD" w:rsidP="00571DEB">
      <w:pPr>
        <w:spacing w:line="276" w:lineRule="auto"/>
        <w:jc w:val="both"/>
        <w:rPr>
          <w:rFonts w:ascii="Roboto" w:hAnsi="Roboto" w:cstheme="minorHAnsi"/>
          <w:lang w:val="en-GB"/>
        </w:rPr>
      </w:pPr>
      <w:r w:rsidRPr="00245FD7">
        <w:rPr>
          <w:rFonts w:ascii="Roboto" w:hAnsi="Roboto" w:cstheme="minorHAnsi"/>
        </w:rPr>
        <w:t xml:space="preserve">J.K. Rowling’s best-selling Harry Potter novels have been brought to life in an ever-evolving, interconnected universe which is loved by millions of fans worldwide. </w:t>
      </w:r>
      <w:r w:rsidRPr="00245FD7">
        <w:rPr>
          <w:rFonts w:ascii="Roboto" w:hAnsi="Roboto" w:cstheme="minorHAnsi"/>
          <w:lang w:val="en-GB"/>
        </w:rPr>
        <w:t xml:space="preserve">Eight blockbuster </w:t>
      </w:r>
      <w:r w:rsidRPr="00245FD7">
        <w:rPr>
          <w:rFonts w:ascii="Roboto" w:hAnsi="Roboto" w:cstheme="minorHAnsi"/>
          <w:i/>
          <w:iCs/>
          <w:lang w:val="en-GB"/>
        </w:rPr>
        <w:t>Harry Potter</w:t>
      </w:r>
      <w:r w:rsidRPr="00245FD7">
        <w:rPr>
          <w:rFonts w:ascii="Roboto" w:hAnsi="Roboto" w:cstheme="minorHAnsi"/>
          <w:lang w:val="en-GB"/>
        </w:rPr>
        <w:t xml:space="preserve"> films and three epic </w:t>
      </w:r>
      <w:r w:rsidRPr="00245FD7">
        <w:rPr>
          <w:rFonts w:ascii="Roboto" w:hAnsi="Roboto" w:cstheme="minorHAnsi"/>
          <w:i/>
          <w:iCs/>
          <w:lang w:val="en-GB"/>
        </w:rPr>
        <w:t>Fantastic Beasts</w:t>
      </w:r>
      <w:r w:rsidRPr="00245FD7">
        <w:rPr>
          <w:rFonts w:ascii="Roboto" w:hAnsi="Roboto" w:cstheme="minorHAnsi"/>
          <w:lang w:val="en-GB"/>
        </w:rPr>
        <w:t xml:space="preserve"> films bring the spellbinding action to life on screen, </w:t>
      </w:r>
      <w:r w:rsidRPr="00245FD7">
        <w:rPr>
          <w:rFonts w:ascii="Roboto" w:hAnsi="Roboto" w:cstheme="minorHAnsi"/>
          <w:i/>
          <w:iCs/>
          <w:lang w:val="en-GB"/>
        </w:rPr>
        <w:t>Harry Potter and the Cursed Child</w:t>
      </w:r>
      <w:r w:rsidRPr="00245FD7">
        <w:rPr>
          <w:rFonts w:ascii="Roboto" w:hAnsi="Roboto" w:cstheme="minorHAnsi"/>
          <w:lang w:val="en-GB"/>
        </w:rPr>
        <w:t xml:space="preserve"> mesmerises on stage, and state-of-the-art video and mobile games from Portkey Games allow players to experience the wizarding world like never before. Fans can proudly showcase their passion through innovative consumer products, and thrill at spectacular location-based experiences - including five theme park lands at Universal Studios locations around the world.</w:t>
      </w:r>
    </w:p>
    <w:p w14:paraId="11302924" w14:textId="77099A1F" w:rsidR="001F70CD" w:rsidRPr="00245FD7" w:rsidRDefault="001F70CD" w:rsidP="00571DEB">
      <w:pPr>
        <w:spacing w:line="276" w:lineRule="auto"/>
        <w:jc w:val="both"/>
        <w:rPr>
          <w:rFonts w:ascii="Roboto" w:hAnsi="Roboto" w:cstheme="minorHAnsi"/>
          <w:lang w:val="en-GB"/>
        </w:rPr>
      </w:pPr>
      <w:r w:rsidRPr="00245FD7">
        <w:rPr>
          <w:rFonts w:ascii="Roboto" w:hAnsi="Roboto" w:cstheme="minorHAnsi"/>
          <w:lang w:val="en-GB"/>
        </w:rPr>
        <w:t xml:space="preserve">This expanding portfolio of Warner Bros. Discovery-owned Harry Potter and Fantastic Beasts offerings includes ground-breaking touring experiences and events, each developed to celebrate special moments and locations that fans cherish, as well as the Platform 9 3⁄4 retail shops and iconic flagship store - Harry Potter New York. Wizards, Witches and Muggles alike can also discover something new as they explore behind-the-scenes secrets at </w:t>
      </w:r>
      <w:r w:rsidRPr="00245FD7">
        <w:rPr>
          <w:rFonts w:ascii="Roboto" w:hAnsi="Roboto" w:cstheme="minorHAnsi"/>
          <w:i/>
          <w:iCs/>
          <w:lang w:val="en-GB"/>
        </w:rPr>
        <w:t>Warner Bros. Studio Tour London – The Making of Harry Potter</w:t>
      </w:r>
      <w:r w:rsidRPr="00245FD7">
        <w:rPr>
          <w:rFonts w:ascii="Roboto" w:hAnsi="Roboto" w:cstheme="minorHAnsi"/>
          <w:lang w:val="en-GB"/>
        </w:rPr>
        <w:t xml:space="preserve"> and </w:t>
      </w:r>
      <w:r w:rsidRPr="00245FD7">
        <w:rPr>
          <w:rFonts w:ascii="Roboto" w:hAnsi="Roboto" w:cstheme="minorHAnsi"/>
          <w:i/>
          <w:iCs/>
          <w:lang w:val="en-GB"/>
        </w:rPr>
        <w:t>Warner Bros. Studio Tour Tokyo – The Making of Harry Potter</w:t>
      </w:r>
      <w:r w:rsidRPr="00245FD7">
        <w:rPr>
          <w:rFonts w:ascii="Roboto" w:hAnsi="Roboto" w:cstheme="minorHAnsi"/>
          <w:lang w:val="en-GB"/>
        </w:rPr>
        <w:t>.</w:t>
      </w:r>
    </w:p>
    <w:p w14:paraId="47F7989D" w14:textId="0519C06F" w:rsidR="001F70CD" w:rsidRPr="00245FD7" w:rsidRDefault="001F70CD" w:rsidP="00571DEB">
      <w:pPr>
        <w:spacing w:line="276" w:lineRule="auto"/>
        <w:jc w:val="both"/>
        <w:rPr>
          <w:rFonts w:ascii="Roboto" w:hAnsi="Roboto" w:cstheme="minorHAnsi"/>
          <w:lang w:val="en-GB"/>
        </w:rPr>
      </w:pPr>
      <w:r w:rsidRPr="00245FD7">
        <w:rPr>
          <w:rFonts w:ascii="Roboto" w:hAnsi="Roboto" w:cstheme="minorHAnsi"/>
          <w:lang w:val="en-GB"/>
        </w:rPr>
        <w:t xml:space="preserve">With a new Max Original TV series based on the Harry Potter books on the way, this extended world continues to provide the community with fresh and exciting ways to interact. For its </w:t>
      </w:r>
      <w:r w:rsidRPr="00245FD7">
        <w:rPr>
          <w:rFonts w:ascii="Roboto" w:hAnsi="Roboto" w:cstheme="minorHAnsi"/>
          <w:lang w:val="en-GB"/>
        </w:rPr>
        <w:lastRenderedPageBreak/>
        <w:t>global fans, and for generations to come, it invites everyone in to find the magic for themselves.</w:t>
      </w:r>
    </w:p>
    <w:p w14:paraId="00A6A82A" w14:textId="4BC8F3E5" w:rsidR="001F70CD" w:rsidRPr="00245FD7" w:rsidRDefault="001F70CD" w:rsidP="00571DEB">
      <w:pPr>
        <w:spacing w:line="276" w:lineRule="auto"/>
        <w:jc w:val="both"/>
        <w:rPr>
          <w:rFonts w:ascii="Roboto" w:hAnsi="Roboto" w:cstheme="minorHAnsi"/>
          <w:lang w:val="en-GB"/>
        </w:rPr>
      </w:pPr>
      <w:r w:rsidRPr="00245FD7">
        <w:rPr>
          <w:rFonts w:ascii="Roboto" w:hAnsi="Roboto" w:cstheme="minorHAnsi"/>
          <w:lang w:val="en-GB"/>
        </w:rPr>
        <w:t>For the latest Harry Potter and Fantastic Beasts news and features, visit</w:t>
      </w:r>
      <w:r w:rsidR="00245FD7" w:rsidRPr="00245FD7">
        <w:rPr>
          <w:rFonts w:ascii="Roboto" w:hAnsi="Roboto" w:cstheme="minorHAnsi"/>
          <w:lang w:val="en-GB"/>
        </w:rPr>
        <w:t xml:space="preserve"> </w:t>
      </w:r>
      <w:hyperlink r:id="rId16" w:history="1">
        <w:r w:rsidR="00245FD7" w:rsidRPr="00245FD7">
          <w:rPr>
            <w:rStyle w:val="Hyperlink"/>
            <w:rFonts w:ascii="Roboto" w:hAnsi="Roboto" w:cstheme="minorHAnsi"/>
            <w:lang w:val="en-GB"/>
          </w:rPr>
          <w:t>www.wizardingworld.com</w:t>
        </w:r>
      </w:hyperlink>
      <w:r w:rsidRPr="00245FD7">
        <w:rPr>
          <w:rFonts w:ascii="Roboto" w:hAnsi="Roboto" w:cstheme="minorHAnsi"/>
          <w:lang w:val="en-GB"/>
        </w:rPr>
        <w:t xml:space="preserve">. </w:t>
      </w:r>
    </w:p>
    <w:p w14:paraId="5A5ED960"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p>
    <w:p w14:paraId="0B4870E0" w14:textId="77777777" w:rsidR="003666A2" w:rsidRPr="009938C9" w:rsidRDefault="003666A2" w:rsidP="003666A2">
      <w:pPr>
        <w:autoSpaceDE w:val="0"/>
        <w:autoSpaceDN w:val="0"/>
        <w:adjustRightInd w:val="0"/>
        <w:rPr>
          <w:rFonts w:cstheme="minorHAnsi"/>
          <w:i/>
          <w:iCs/>
          <w:sz w:val="16"/>
          <w:szCs w:val="16"/>
        </w:rPr>
      </w:pPr>
      <w:r w:rsidRPr="009938C9">
        <w:rPr>
          <w:rFonts w:cstheme="minorHAnsi"/>
          <w:i/>
          <w:iCs/>
          <w:sz w:val="16"/>
          <w:szCs w:val="16"/>
        </w:rPr>
        <w:t>All characters and elements © &amp; ™ Warner Bros. Entertainment Inc. Publishing Rights © JKR. (s</w:t>
      </w:r>
      <w:r>
        <w:rPr>
          <w:rFonts w:cstheme="minorHAnsi"/>
          <w:i/>
          <w:iCs/>
          <w:sz w:val="16"/>
          <w:szCs w:val="16"/>
        </w:rPr>
        <w:t>24</w:t>
      </w:r>
      <w:r w:rsidRPr="009938C9">
        <w:rPr>
          <w:rFonts w:cstheme="minorHAnsi"/>
          <w:i/>
          <w:iCs/>
          <w:sz w:val="16"/>
          <w:szCs w:val="16"/>
        </w:rPr>
        <w:t>)</w:t>
      </w:r>
    </w:p>
    <w:p w14:paraId="6203FB3E"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p>
    <w:p w14:paraId="4DCA711C"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
          <w:lang w:val="en-GB"/>
        </w:rPr>
      </w:pPr>
      <w:r w:rsidRPr="00245FD7">
        <w:rPr>
          <w:rFonts w:ascii="Roboto" w:eastAsia="Roboto" w:hAnsi="Roboto" w:cs="Roboto"/>
          <w:b/>
          <w:lang w:val="en-GB"/>
        </w:rPr>
        <w:t xml:space="preserve">About Warner Bros. Discovery Global Themed Entertainment </w:t>
      </w:r>
    </w:p>
    <w:p w14:paraId="6A62151D" w14:textId="29D92220"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 xml:space="preserve">Warner Bros. Discovery Global Themed Entertainment (WBDGTE), part of Warner Bros. Discovery Global Brands, Franchises and Experiences, is a worldwide leader in the creation, development, and licensing of location-based entertainment, live events, exhibits, and theme park experiences based on Warner Bros.’ iconic characters, stories, and brands. WBDGTE is home to the groundbreaking global locations of The Wizarding World of Harry Potter™, Warner Bros. World Abu Dhabi, WB Movie World Australia, and countless other experiences inspired by DC, Looney Tunes, Scooby, Game of Thrones, Friends, and more. With best-in-class partners, WBDGTE allows fans worldwide to physically immerse themselves inside their </w:t>
      </w:r>
      <w:r w:rsidR="00DB170C" w:rsidRPr="00245FD7">
        <w:rPr>
          <w:rFonts w:ascii="Roboto" w:eastAsia="Roboto" w:hAnsi="Roboto" w:cs="Roboto"/>
          <w:bCs/>
          <w:lang w:val="en-GB"/>
        </w:rPr>
        <w:t>favourite</w:t>
      </w:r>
      <w:r w:rsidRPr="00245FD7">
        <w:rPr>
          <w:rFonts w:ascii="Roboto" w:eastAsia="Roboto" w:hAnsi="Roboto" w:cs="Roboto"/>
          <w:bCs/>
          <w:lang w:val="en-GB"/>
        </w:rPr>
        <w:t xml:space="preserve"> brands and franchises. </w:t>
      </w:r>
    </w:p>
    <w:p w14:paraId="149E80CC" w14:textId="77777777" w:rsidR="00DB170C" w:rsidRPr="00245FD7" w:rsidRDefault="00DB170C" w:rsidP="00245FD7">
      <w:pPr>
        <w:pBdr>
          <w:top w:val="nil"/>
          <w:left w:val="nil"/>
          <w:bottom w:val="nil"/>
          <w:right w:val="nil"/>
          <w:between w:val="nil"/>
        </w:pBdr>
        <w:spacing w:after="0" w:line="276" w:lineRule="auto"/>
        <w:jc w:val="both"/>
        <w:rPr>
          <w:rFonts w:ascii="Roboto" w:eastAsia="Roboto" w:hAnsi="Roboto" w:cs="Roboto"/>
          <w:bCs/>
          <w:lang w:val="en-GB"/>
        </w:rPr>
      </w:pPr>
    </w:p>
    <w:p w14:paraId="4FD0E07C"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p>
    <w:p w14:paraId="1B40E4EB"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
          <w:lang w:val="en-GB"/>
        </w:rPr>
      </w:pPr>
      <w:r w:rsidRPr="00245FD7">
        <w:rPr>
          <w:rFonts w:ascii="Roboto" w:eastAsia="Roboto" w:hAnsi="Roboto" w:cs="Roboto"/>
          <w:b/>
          <w:lang w:val="en-GB"/>
        </w:rPr>
        <w:t xml:space="preserve">About Imagine Exhibitions </w:t>
      </w:r>
    </w:p>
    <w:p w14:paraId="239AC61E"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i/>
          <w:iCs/>
          <w:lang w:val="en-GB"/>
        </w:rPr>
      </w:pPr>
      <w:r w:rsidRPr="00245FD7">
        <w:rPr>
          <w:rFonts w:ascii="Roboto" w:eastAsia="Roboto" w:hAnsi="Roboto" w:cs="Roboto"/>
          <w:bCs/>
          <w:lang w:val="en-GB"/>
        </w:rPr>
        <w:t xml:space="preserve">Atlanta-based Imagine Exhibitions, Inc. is a world leader in narrative-driven, immersive theatrical design, story-telling, and immersive experiences, and creates sophisticated, high-quality experiences for museums, brands, venues, and integrated resorts across the globe. From ideation to operation, Imagines’ team of industry pioneers draws upon decades of success in the fields of immersive design experiences and entertainment to consistently create and implement memorable and thought-provoking environments. The company’s custom experiences deliver focused messaging and serve to increase attendance wherever it is presented. Imagine Exhibitions, Inc. is a global pioneer in traveling entertainment, responsible for many internationally recognized exhibitions such as </w:t>
      </w:r>
      <w:r w:rsidRPr="00245FD7">
        <w:rPr>
          <w:rFonts w:ascii="Roboto" w:eastAsia="Roboto" w:hAnsi="Roboto" w:cs="Roboto"/>
          <w:bCs/>
          <w:i/>
          <w:iCs/>
          <w:lang w:val="en-GB"/>
        </w:rPr>
        <w:t xml:space="preserve">Harry Potter: The Exhibition, Titanic: The Exhibition, The Hunger Games: The Exhibition, Angry Birds: The Art &amp; Science Behind a Global Phenomenon, Jurassic World: The Exhibition, </w:t>
      </w:r>
      <w:r w:rsidRPr="00245FD7">
        <w:rPr>
          <w:rFonts w:ascii="Roboto" w:eastAsia="Roboto" w:hAnsi="Roboto" w:cs="Roboto"/>
          <w:bCs/>
          <w:lang w:val="en-GB"/>
        </w:rPr>
        <w:t xml:space="preserve">and </w:t>
      </w:r>
      <w:r w:rsidRPr="00245FD7">
        <w:rPr>
          <w:rFonts w:ascii="Roboto" w:eastAsia="Roboto" w:hAnsi="Roboto" w:cs="Roboto"/>
          <w:bCs/>
          <w:i/>
          <w:iCs/>
          <w:lang w:val="en-GB"/>
        </w:rPr>
        <w:t xml:space="preserve">Downton Abbey: The Exhibition.  </w:t>
      </w:r>
    </w:p>
    <w:p w14:paraId="79E4BDAE" w14:textId="77777777" w:rsidR="00AB1992" w:rsidRPr="00245FD7" w:rsidRDefault="00AB1992" w:rsidP="00245FD7">
      <w:pPr>
        <w:pBdr>
          <w:top w:val="nil"/>
          <w:left w:val="nil"/>
          <w:bottom w:val="nil"/>
          <w:right w:val="nil"/>
          <w:between w:val="nil"/>
        </w:pBdr>
        <w:spacing w:after="0" w:line="276" w:lineRule="auto"/>
        <w:jc w:val="both"/>
        <w:rPr>
          <w:rFonts w:ascii="Roboto" w:eastAsia="Roboto" w:hAnsi="Roboto" w:cs="Roboto"/>
          <w:bCs/>
          <w:i/>
          <w:iCs/>
          <w:lang w:val="en-GB"/>
        </w:rPr>
      </w:pPr>
    </w:p>
    <w:p w14:paraId="44182841" w14:textId="77777777" w:rsidR="00245FD7"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 xml:space="preserve">Imagine Exhibitions is currently presenting more than 40 unique exhibitions in museums, science </w:t>
      </w:r>
      <w:proofErr w:type="spellStart"/>
      <w:r w:rsidRPr="00245FD7">
        <w:rPr>
          <w:rFonts w:ascii="Roboto" w:eastAsia="Roboto" w:hAnsi="Roboto" w:cs="Roboto"/>
          <w:bCs/>
          <w:lang w:val="en-GB"/>
        </w:rPr>
        <w:t>centers</w:t>
      </w:r>
      <w:proofErr w:type="spellEnd"/>
      <w:r w:rsidRPr="00245FD7">
        <w:rPr>
          <w:rFonts w:ascii="Roboto" w:eastAsia="Roboto" w:hAnsi="Roboto" w:cs="Roboto"/>
          <w:bCs/>
          <w:lang w:val="en-GB"/>
        </w:rPr>
        <w:t xml:space="preserve">, aquariums, integrated resorts, and non-traditional venues worldwide. The company also continues to design, open, and operate its own venues, along with creating and implementing permanent and semi-permanent museum, brand, entertainment properties, and food and beverage experiences. </w:t>
      </w:r>
    </w:p>
    <w:p w14:paraId="427EBEFA" w14:textId="77777777" w:rsidR="00245FD7" w:rsidRPr="00245FD7" w:rsidRDefault="00245FD7" w:rsidP="00245FD7">
      <w:pPr>
        <w:pBdr>
          <w:top w:val="nil"/>
          <w:left w:val="nil"/>
          <w:bottom w:val="nil"/>
          <w:right w:val="nil"/>
          <w:between w:val="nil"/>
        </w:pBdr>
        <w:spacing w:after="0" w:line="276" w:lineRule="auto"/>
        <w:jc w:val="both"/>
        <w:rPr>
          <w:rFonts w:ascii="Roboto" w:eastAsia="Roboto" w:hAnsi="Roboto" w:cs="Roboto"/>
          <w:bCs/>
          <w:lang w:val="en-GB"/>
        </w:rPr>
      </w:pPr>
    </w:p>
    <w:p w14:paraId="03AF2FF7" w14:textId="307B4345"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 xml:space="preserve">For more information, visit </w:t>
      </w:r>
      <w:hyperlink r:id="rId17" w:history="1">
        <w:r w:rsidR="00245FD7">
          <w:rPr>
            <w:rStyle w:val="Hyperlink"/>
            <w:rFonts w:ascii="Roboto" w:eastAsia="Roboto" w:hAnsi="Roboto" w:cs="Roboto"/>
            <w:bCs/>
            <w:lang w:val="en-GB"/>
          </w:rPr>
          <w:t xml:space="preserve"> www.imagineexhibitions.com/</w:t>
        </w:r>
      </w:hyperlink>
      <w:r w:rsidRPr="00245FD7">
        <w:rPr>
          <w:rFonts w:ascii="Roboto" w:eastAsia="Roboto" w:hAnsi="Roboto" w:cs="Roboto"/>
          <w:bCs/>
          <w:lang w:val="en-GB"/>
        </w:rPr>
        <w:t xml:space="preserve">or find us on </w:t>
      </w:r>
      <w:hyperlink r:id="rId18" w:history="1">
        <w:r w:rsidRPr="00245FD7">
          <w:rPr>
            <w:rStyle w:val="Hyperlink"/>
            <w:rFonts w:ascii="Roboto" w:eastAsia="Roboto" w:hAnsi="Roboto" w:cs="Roboto"/>
            <w:bCs/>
            <w:lang w:val="en-GB"/>
          </w:rPr>
          <w:t>Facebook</w:t>
        </w:r>
      </w:hyperlink>
      <w:r w:rsidRPr="00245FD7">
        <w:rPr>
          <w:rFonts w:ascii="Roboto" w:eastAsia="Roboto" w:hAnsi="Roboto" w:cs="Roboto"/>
          <w:bCs/>
          <w:lang w:val="en-GB"/>
        </w:rPr>
        <w:t xml:space="preserve">. </w:t>
      </w:r>
    </w:p>
    <w:p w14:paraId="04E03450" w14:textId="0887D693"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p>
    <w:p w14:paraId="0490EFD9" w14:textId="6763B9F9"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
          <w:lang w:val="en-GB"/>
        </w:rPr>
      </w:pPr>
      <w:r w:rsidRPr="00245FD7">
        <w:rPr>
          <w:rFonts w:ascii="Roboto" w:eastAsia="Roboto" w:hAnsi="Roboto" w:cs="Roboto"/>
          <w:b/>
          <w:lang w:val="en-GB"/>
        </w:rPr>
        <w:t>About Semmel Concerts</w:t>
      </w:r>
    </w:p>
    <w:p w14:paraId="005B4B66"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 xml:space="preserve">Semmel Exhibitions is a leading promoter in Europe and has consistently ranked among the top 10 promoters worldwide in the official POLLSTAR ranking for many years. The company structure includes Semmel Concerts, Semmel Exhibitions, and Semmel Artists &amp; Events. </w:t>
      </w:r>
    </w:p>
    <w:p w14:paraId="420D786E" w14:textId="04316EE4"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lastRenderedPageBreak/>
        <w:t xml:space="preserve">Semmel Exhibitions produces experiences that travel to venues worldwide and presents exhibitions at its own venues in Germany, Austria, and German-speaking Switzerland. Semmel Exhibitions' portfolio currently includes four productions: 'Tutankhamun: His Tomb and His Treasures', 'MARVEL: Universe of </w:t>
      </w:r>
      <w:proofErr w:type="gramStart"/>
      <w:r w:rsidRPr="00245FD7">
        <w:rPr>
          <w:rFonts w:ascii="Roboto" w:eastAsia="Roboto" w:hAnsi="Roboto" w:cs="Roboto"/>
          <w:bCs/>
          <w:lang w:val="en-GB"/>
        </w:rPr>
        <w:t>Super Heroes'</w:t>
      </w:r>
      <w:proofErr w:type="gramEnd"/>
      <w:r w:rsidRPr="00245FD7">
        <w:rPr>
          <w:rFonts w:ascii="Roboto" w:eastAsia="Roboto" w:hAnsi="Roboto" w:cs="Roboto"/>
          <w:bCs/>
          <w:lang w:val="en-GB"/>
        </w:rPr>
        <w:t>, 'Spider-Man: Beyond Amazing - The Exhibition', and 'Disney100: The Exhibition'. These exhibitions have inspired over nine million people worldwide and have formed a strong international network of museums, science centres, cultural venues, and creative industries.</w:t>
      </w:r>
    </w:p>
    <w:p w14:paraId="1C463BA7" w14:textId="77777777" w:rsidR="00245FD7" w:rsidRPr="00245FD7" w:rsidRDefault="00245FD7" w:rsidP="00245FD7">
      <w:pPr>
        <w:pBdr>
          <w:top w:val="nil"/>
          <w:left w:val="nil"/>
          <w:bottom w:val="nil"/>
          <w:right w:val="nil"/>
          <w:between w:val="nil"/>
        </w:pBdr>
        <w:spacing w:after="0" w:line="276" w:lineRule="auto"/>
        <w:jc w:val="both"/>
        <w:rPr>
          <w:rFonts w:ascii="Roboto" w:eastAsia="Roboto" w:hAnsi="Roboto" w:cs="Roboto"/>
          <w:bCs/>
          <w:lang w:val="en-GB"/>
        </w:rPr>
      </w:pPr>
    </w:p>
    <w:p w14:paraId="65BFAAA7" w14:textId="2A0BF43B" w:rsidR="00245FD7" w:rsidRPr="00571DEB" w:rsidRDefault="00245FD7" w:rsidP="00245FD7">
      <w:pPr>
        <w:pBdr>
          <w:top w:val="nil"/>
          <w:left w:val="nil"/>
          <w:bottom w:val="nil"/>
          <w:right w:val="nil"/>
          <w:between w:val="nil"/>
        </w:pBdr>
        <w:spacing w:after="0" w:line="276" w:lineRule="auto"/>
        <w:jc w:val="both"/>
        <w:rPr>
          <w:rFonts w:ascii="Roboto" w:eastAsia="Roboto" w:hAnsi="Roboto" w:cs="Roboto"/>
          <w:b/>
          <w:lang w:val="en-GB"/>
        </w:rPr>
      </w:pPr>
      <w:r w:rsidRPr="00571DEB">
        <w:rPr>
          <w:rFonts w:ascii="Roboto" w:eastAsia="Roboto" w:hAnsi="Roboto" w:cs="Roboto"/>
          <w:b/>
          <w:lang w:val="en-GB"/>
        </w:rPr>
        <w:t xml:space="preserve">About </w:t>
      </w:r>
      <w:proofErr w:type="spellStart"/>
      <w:r w:rsidRPr="00571DEB">
        <w:rPr>
          <w:rFonts w:ascii="Roboto" w:eastAsia="Roboto" w:hAnsi="Roboto" w:cs="Roboto"/>
          <w:b/>
          <w:lang w:val="en-GB"/>
        </w:rPr>
        <w:t>Eventim</w:t>
      </w:r>
      <w:proofErr w:type="spellEnd"/>
      <w:r w:rsidRPr="00571DEB">
        <w:rPr>
          <w:rFonts w:ascii="Roboto" w:eastAsia="Roboto" w:hAnsi="Roboto" w:cs="Roboto"/>
          <w:b/>
          <w:lang w:val="en-GB"/>
        </w:rPr>
        <w:t xml:space="preserve"> Live</w:t>
      </w:r>
    </w:p>
    <w:p w14:paraId="01521AAF" w14:textId="77777777" w:rsidR="00245FD7" w:rsidRPr="00571DEB" w:rsidRDefault="00245FD7" w:rsidP="00571DEB">
      <w:pPr>
        <w:spacing w:line="276" w:lineRule="auto"/>
        <w:jc w:val="both"/>
        <w:rPr>
          <w:rFonts w:ascii="Roboto" w:hAnsi="Roboto"/>
        </w:rPr>
      </w:pPr>
      <w:r w:rsidRPr="00571DEB">
        <w:rPr>
          <w:rFonts w:ascii="Roboto" w:hAnsi="Roboto"/>
          <w:i/>
          <w:iCs/>
        </w:rPr>
        <w:t xml:space="preserve">EVENTIM LIVE is the promoter group of </w:t>
      </w:r>
      <w:proofErr w:type="gramStart"/>
      <w:r w:rsidRPr="00571DEB">
        <w:rPr>
          <w:rFonts w:ascii="Roboto" w:hAnsi="Roboto"/>
          <w:i/>
          <w:iCs/>
        </w:rPr>
        <w:t>CTS</w:t>
      </w:r>
      <w:proofErr w:type="gramEnd"/>
      <w:r w:rsidRPr="00571DEB">
        <w:rPr>
          <w:rFonts w:ascii="Roboto" w:hAnsi="Roboto"/>
          <w:i/>
          <w:iCs/>
        </w:rPr>
        <w:t xml:space="preserve"> EVENTIM. With a network of 39 promoters worldwide, EVENTIM LIVE is uniquely positioned to offer a wide range of live entertainment experiences tailored to diverse audiences. From large-scale global tours to intimate local concerts and iconic festivals, Eventim Live ensures that fans have access to the most exciting events across various genres and locations. EVENTIM LIVE also excels in the dynamic realm of touring exhibitions, contributing to the cultural exchange that defines this growing segment.</w:t>
      </w:r>
    </w:p>
    <w:p w14:paraId="37C51C3D" w14:textId="77777777" w:rsidR="00245FD7" w:rsidRPr="00571DEB" w:rsidRDefault="00245FD7" w:rsidP="00245FD7">
      <w:pPr>
        <w:pBdr>
          <w:top w:val="nil"/>
          <w:left w:val="nil"/>
          <w:bottom w:val="nil"/>
          <w:right w:val="nil"/>
          <w:between w:val="nil"/>
        </w:pBdr>
        <w:spacing w:after="0" w:line="276" w:lineRule="auto"/>
        <w:jc w:val="both"/>
        <w:rPr>
          <w:rFonts w:ascii="Roboto" w:eastAsia="Roboto" w:hAnsi="Roboto" w:cs="Roboto"/>
          <w:bCs/>
        </w:rPr>
      </w:pPr>
    </w:p>
    <w:p w14:paraId="55D40810"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p>
    <w:p w14:paraId="424631B1"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
          <w:lang w:val="en-GB"/>
        </w:rPr>
      </w:pPr>
      <w:r w:rsidRPr="00245FD7">
        <w:rPr>
          <w:rFonts w:ascii="Roboto" w:eastAsia="Roboto" w:hAnsi="Roboto" w:cs="Roboto"/>
          <w:b/>
          <w:lang w:val="en-GB"/>
        </w:rPr>
        <w:t>For Media Inquiries about Harry Potter: The Exhibition in Munich</w:t>
      </w:r>
    </w:p>
    <w:p w14:paraId="19ED3203"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Semmel Concerts Entertainment GmbH</w:t>
      </w:r>
    </w:p>
    <w:p w14:paraId="3BA46758"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 xml:space="preserve">Karolina </w:t>
      </w:r>
      <w:proofErr w:type="spellStart"/>
      <w:r w:rsidRPr="00245FD7">
        <w:rPr>
          <w:rFonts w:ascii="Roboto" w:eastAsia="Roboto" w:hAnsi="Roboto" w:cs="Roboto"/>
          <w:bCs/>
          <w:lang w:val="en-GB"/>
        </w:rPr>
        <w:t>Jarecki</w:t>
      </w:r>
      <w:proofErr w:type="spellEnd"/>
    </w:p>
    <w:p w14:paraId="2D1D7509"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Head of Media Relations</w:t>
      </w:r>
    </w:p>
    <w:p w14:paraId="5E1F9A7B" w14:textId="77777777" w:rsidR="00601956" w:rsidRPr="00245FD7"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Office:   +49 621 33935712</w:t>
      </w:r>
    </w:p>
    <w:p w14:paraId="7D765412" w14:textId="77777777" w:rsidR="00601956" w:rsidRPr="00571DEB"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571DEB">
        <w:rPr>
          <w:rFonts w:ascii="Roboto" w:eastAsia="Roboto" w:hAnsi="Roboto" w:cs="Roboto"/>
          <w:bCs/>
          <w:lang w:val="en-GB"/>
        </w:rPr>
        <w:t>Mobile:  +49 178 2099138</w:t>
      </w:r>
    </w:p>
    <w:p w14:paraId="3F842C40" w14:textId="77777777" w:rsidR="00601956" w:rsidRPr="00571DEB" w:rsidRDefault="00601956" w:rsidP="00245FD7">
      <w:pPr>
        <w:pBdr>
          <w:top w:val="nil"/>
          <w:left w:val="nil"/>
          <w:bottom w:val="nil"/>
          <w:right w:val="nil"/>
          <w:between w:val="nil"/>
        </w:pBdr>
        <w:spacing w:after="0" w:line="276" w:lineRule="auto"/>
        <w:jc w:val="both"/>
        <w:rPr>
          <w:rFonts w:ascii="Roboto" w:eastAsia="Roboto" w:hAnsi="Roboto" w:cs="Roboto"/>
          <w:bCs/>
          <w:lang w:val="en-GB"/>
        </w:rPr>
      </w:pPr>
      <w:r w:rsidRPr="00571DEB">
        <w:rPr>
          <w:rFonts w:ascii="Roboto" w:eastAsia="Roboto" w:hAnsi="Roboto" w:cs="Roboto"/>
          <w:bCs/>
          <w:lang w:val="en-GB"/>
        </w:rPr>
        <w:t>jarecki.karolina@semmel.de</w:t>
      </w:r>
    </w:p>
    <w:p w14:paraId="4CA27AE0" w14:textId="77777777" w:rsidR="00601956" w:rsidRPr="00571DEB" w:rsidRDefault="00601956" w:rsidP="00245FD7">
      <w:pPr>
        <w:pBdr>
          <w:top w:val="nil"/>
          <w:left w:val="nil"/>
          <w:bottom w:val="nil"/>
          <w:right w:val="nil"/>
          <w:between w:val="nil"/>
        </w:pBdr>
        <w:spacing w:after="0" w:line="276" w:lineRule="auto"/>
        <w:jc w:val="both"/>
        <w:rPr>
          <w:rFonts w:ascii="Roboto" w:eastAsia="Roboto" w:hAnsi="Roboto" w:cs="Roboto"/>
          <w:b/>
          <w:lang w:val="en-GB"/>
        </w:rPr>
      </w:pPr>
    </w:p>
    <w:p w14:paraId="5C3C8977" w14:textId="77777777" w:rsidR="00AB1992" w:rsidRPr="00245FD7" w:rsidRDefault="00AB1992" w:rsidP="00245FD7">
      <w:pPr>
        <w:pBdr>
          <w:top w:val="nil"/>
          <w:left w:val="nil"/>
          <w:bottom w:val="nil"/>
          <w:right w:val="nil"/>
          <w:between w:val="nil"/>
        </w:pBdr>
        <w:spacing w:after="0" w:line="276" w:lineRule="auto"/>
        <w:jc w:val="both"/>
        <w:rPr>
          <w:rFonts w:ascii="Roboto" w:eastAsia="Roboto" w:hAnsi="Roboto" w:cs="Roboto"/>
          <w:b/>
          <w:lang w:val="en-GB"/>
        </w:rPr>
      </w:pPr>
      <w:r w:rsidRPr="00245FD7">
        <w:rPr>
          <w:rFonts w:ascii="Roboto" w:eastAsia="Roboto" w:hAnsi="Roboto" w:cs="Roboto"/>
          <w:b/>
          <w:lang w:val="en-GB"/>
        </w:rPr>
        <w:t xml:space="preserve">IMAGINE EXHIBITIONS </w:t>
      </w:r>
    </w:p>
    <w:p w14:paraId="10D45CCD" w14:textId="0AAEB1D1" w:rsidR="00B12E96" w:rsidRDefault="003666A2" w:rsidP="00245FD7">
      <w:pPr>
        <w:pBdr>
          <w:top w:val="nil"/>
          <w:left w:val="nil"/>
          <w:bottom w:val="nil"/>
          <w:right w:val="nil"/>
          <w:between w:val="nil"/>
        </w:pBdr>
        <w:spacing w:after="0" w:line="276" w:lineRule="auto"/>
        <w:jc w:val="both"/>
        <w:rPr>
          <w:rFonts w:ascii="DM Sans" w:eastAsia="DM Sans" w:hAnsi="DM Sans" w:cs="DM Sans"/>
          <w:sz w:val="21"/>
          <w:szCs w:val="21"/>
        </w:rPr>
      </w:pPr>
      <w:hyperlink r:id="rId19" w:history="1">
        <w:r w:rsidRPr="009E2A7D">
          <w:rPr>
            <w:rStyle w:val="Hyperlink"/>
            <w:rFonts w:ascii="DM Sans" w:eastAsia="DM Sans" w:hAnsi="DM Sans" w:cs="DM Sans"/>
            <w:sz w:val="21"/>
            <w:szCs w:val="21"/>
          </w:rPr>
          <w:t>press@harrypotterexhibition.com</w:t>
        </w:r>
      </w:hyperlink>
    </w:p>
    <w:p w14:paraId="6421BC39" w14:textId="77777777" w:rsidR="003666A2" w:rsidRPr="00245FD7" w:rsidRDefault="003666A2" w:rsidP="00245FD7">
      <w:pPr>
        <w:pBdr>
          <w:top w:val="nil"/>
          <w:left w:val="nil"/>
          <w:bottom w:val="nil"/>
          <w:right w:val="nil"/>
          <w:between w:val="nil"/>
        </w:pBdr>
        <w:spacing w:after="0" w:line="276" w:lineRule="auto"/>
        <w:jc w:val="both"/>
        <w:rPr>
          <w:rFonts w:ascii="Roboto" w:eastAsia="Roboto" w:hAnsi="Roboto" w:cs="Roboto"/>
          <w:bCs/>
          <w:lang w:val="en-GB"/>
        </w:rPr>
      </w:pPr>
    </w:p>
    <w:p w14:paraId="0A85CB2E" w14:textId="77777777" w:rsidR="00AB1992" w:rsidRPr="00245FD7" w:rsidRDefault="00AB1992" w:rsidP="00245FD7">
      <w:pPr>
        <w:pBdr>
          <w:top w:val="nil"/>
          <w:left w:val="nil"/>
          <w:bottom w:val="nil"/>
          <w:right w:val="nil"/>
          <w:between w:val="nil"/>
        </w:pBdr>
        <w:spacing w:after="0" w:line="276" w:lineRule="auto"/>
        <w:jc w:val="both"/>
        <w:rPr>
          <w:rFonts w:ascii="Roboto" w:eastAsia="Roboto" w:hAnsi="Roboto" w:cs="Roboto"/>
          <w:b/>
          <w:lang w:val="en-GB"/>
        </w:rPr>
      </w:pPr>
      <w:r w:rsidRPr="00245FD7">
        <w:rPr>
          <w:rFonts w:ascii="Roboto" w:eastAsia="Roboto" w:hAnsi="Roboto" w:cs="Roboto"/>
          <w:b/>
          <w:lang w:val="en-GB"/>
        </w:rPr>
        <w:t xml:space="preserve">WARNER BROS. DISCOVERY </w:t>
      </w:r>
    </w:p>
    <w:p w14:paraId="49D06D4A" w14:textId="77777777" w:rsidR="00AB1992" w:rsidRPr="00245FD7" w:rsidRDefault="00AB1992"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 xml:space="preserve">Lindsay Kiesel | Warner Bros. Discovery Global Themed Entertainment </w:t>
      </w:r>
    </w:p>
    <w:p w14:paraId="5BFD97F5" w14:textId="77777777" w:rsidR="00AB1992" w:rsidRPr="00245FD7" w:rsidRDefault="00AB1992" w:rsidP="00245FD7">
      <w:pPr>
        <w:pBdr>
          <w:top w:val="nil"/>
          <w:left w:val="nil"/>
          <w:bottom w:val="nil"/>
          <w:right w:val="nil"/>
          <w:between w:val="nil"/>
        </w:pBdr>
        <w:spacing w:after="0" w:line="276" w:lineRule="auto"/>
        <w:jc w:val="both"/>
        <w:rPr>
          <w:rFonts w:ascii="Roboto" w:eastAsia="Roboto" w:hAnsi="Roboto" w:cs="Roboto"/>
          <w:bCs/>
          <w:lang w:val="en-GB"/>
        </w:rPr>
      </w:pPr>
      <w:r w:rsidRPr="00245FD7">
        <w:rPr>
          <w:rFonts w:ascii="Roboto" w:eastAsia="Roboto" w:hAnsi="Roboto" w:cs="Roboto"/>
          <w:bCs/>
          <w:lang w:val="en-GB"/>
        </w:rPr>
        <w:t>lindsay.Kiesel@wbd.com</w:t>
      </w:r>
    </w:p>
    <w:p w14:paraId="0194B26A" w14:textId="77777777" w:rsidR="00185A65" w:rsidRDefault="00185A65" w:rsidP="00245FD7">
      <w:pPr>
        <w:pBdr>
          <w:top w:val="nil"/>
          <w:left w:val="nil"/>
          <w:bottom w:val="nil"/>
          <w:right w:val="nil"/>
          <w:between w:val="nil"/>
        </w:pBdr>
        <w:spacing w:after="0" w:line="276" w:lineRule="auto"/>
        <w:jc w:val="both"/>
        <w:rPr>
          <w:rFonts w:ascii="Roboto" w:hAnsi="Roboto"/>
        </w:rPr>
      </w:pPr>
    </w:p>
    <w:p w14:paraId="2CC59E68" w14:textId="77777777" w:rsidR="003666A2" w:rsidRPr="00670CC0" w:rsidRDefault="003666A2" w:rsidP="003666A2">
      <w:pPr>
        <w:spacing w:after="0" w:line="240" w:lineRule="auto"/>
        <w:rPr>
          <w:rFonts w:ascii="Roboto" w:hAnsi="Roboto" w:cs="Aptos"/>
          <w:b/>
          <w:kern w:val="2"/>
          <w14:ligatures w14:val="standardContextual"/>
        </w:rPr>
      </w:pPr>
      <w:r w:rsidRPr="00670CC0">
        <w:rPr>
          <w:rFonts w:ascii="Roboto" w:hAnsi="Roboto" w:cs="Aptos"/>
          <w:b/>
          <w:kern w:val="2"/>
          <w14:ligatures w14:val="standardContextual"/>
        </w:rPr>
        <w:t>For business-related inquiries, including hosting the exhibition:</w:t>
      </w:r>
      <w:r w:rsidRPr="00670CC0">
        <w:rPr>
          <w:rFonts w:ascii="Roboto" w:hAnsi="Roboto" w:cs="Aptos"/>
          <w:b/>
          <w:kern w:val="2"/>
          <w14:ligatures w14:val="standardContextual"/>
        </w:rPr>
        <w:br/>
      </w:r>
      <w:hyperlink r:id="rId20" w:history="1">
        <w:r w:rsidRPr="00670CC0">
          <w:rPr>
            <w:rFonts w:ascii="Roboto" w:hAnsi="Roboto" w:cs="Aptos"/>
            <w:b/>
            <w:color w:val="467886"/>
            <w:kern w:val="2"/>
            <w:u w:val="single"/>
            <w14:ligatures w14:val="standardContextual"/>
          </w:rPr>
          <w:t>sales@imagineexhibitions.com</w:t>
        </w:r>
      </w:hyperlink>
    </w:p>
    <w:p w14:paraId="56239F68" w14:textId="77777777" w:rsidR="003666A2" w:rsidRPr="00245FD7" w:rsidRDefault="003666A2" w:rsidP="00245FD7">
      <w:pPr>
        <w:pBdr>
          <w:top w:val="nil"/>
          <w:left w:val="nil"/>
          <w:bottom w:val="nil"/>
          <w:right w:val="nil"/>
          <w:between w:val="nil"/>
        </w:pBdr>
        <w:spacing w:after="0" w:line="276" w:lineRule="auto"/>
        <w:jc w:val="both"/>
        <w:rPr>
          <w:rFonts w:ascii="Roboto" w:hAnsi="Roboto"/>
        </w:rPr>
      </w:pPr>
    </w:p>
    <w:sectPr w:rsidR="003666A2" w:rsidRPr="00245FD7">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Italic">
    <w:altName w:val="Calibri"/>
    <w:panose1 w:val="020B0604020202020204"/>
    <w:charset w:val="00"/>
    <w:family w:val="auto"/>
    <w:notTrueType/>
    <w:pitch w:val="default"/>
    <w:sig w:usb0="00000003" w:usb1="00000000" w:usb2="00000000" w:usb3="00000000" w:csb0="00000001" w:csb1="00000000"/>
  </w:font>
  <w:font w:name="Nova Mono">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M Sans">
    <w:panose1 w:val="00000000000000000000"/>
    <w:charset w:val="4D"/>
    <w:family w:val="auto"/>
    <w:pitch w:val="variable"/>
    <w:sig w:usb0="8000002F" w:usb1="5000205B" w:usb2="00000000" w:usb3="00000000" w:csb0="00000093"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65"/>
    <w:rsid w:val="00013126"/>
    <w:rsid w:val="00015E07"/>
    <w:rsid w:val="00057573"/>
    <w:rsid w:val="00084D2D"/>
    <w:rsid w:val="000926FD"/>
    <w:rsid w:val="000E63AE"/>
    <w:rsid w:val="00111BAC"/>
    <w:rsid w:val="00141395"/>
    <w:rsid w:val="00163496"/>
    <w:rsid w:val="00185A65"/>
    <w:rsid w:val="001A1EC2"/>
    <w:rsid w:val="001A4395"/>
    <w:rsid w:val="001C1FF4"/>
    <w:rsid w:val="001C5580"/>
    <w:rsid w:val="001F70CD"/>
    <w:rsid w:val="00200B76"/>
    <w:rsid w:val="002171E4"/>
    <w:rsid w:val="002323EF"/>
    <w:rsid w:val="00233C36"/>
    <w:rsid w:val="00245FD7"/>
    <w:rsid w:val="00263C94"/>
    <w:rsid w:val="0028196E"/>
    <w:rsid w:val="00286095"/>
    <w:rsid w:val="002A6D44"/>
    <w:rsid w:val="002D5F97"/>
    <w:rsid w:val="002D6A98"/>
    <w:rsid w:val="0030513A"/>
    <w:rsid w:val="00333D34"/>
    <w:rsid w:val="00360B86"/>
    <w:rsid w:val="003666A2"/>
    <w:rsid w:val="003672FD"/>
    <w:rsid w:val="003B6155"/>
    <w:rsid w:val="003D0348"/>
    <w:rsid w:val="003D4EB7"/>
    <w:rsid w:val="003E669C"/>
    <w:rsid w:val="0048541A"/>
    <w:rsid w:val="00496D88"/>
    <w:rsid w:val="00571DEB"/>
    <w:rsid w:val="005B0AFD"/>
    <w:rsid w:val="005C156A"/>
    <w:rsid w:val="00601956"/>
    <w:rsid w:val="00623D0C"/>
    <w:rsid w:val="00670CC0"/>
    <w:rsid w:val="006723EE"/>
    <w:rsid w:val="006C59F5"/>
    <w:rsid w:val="006D2B00"/>
    <w:rsid w:val="006F2154"/>
    <w:rsid w:val="0073158B"/>
    <w:rsid w:val="00773997"/>
    <w:rsid w:val="007F29DF"/>
    <w:rsid w:val="00803138"/>
    <w:rsid w:val="00805E9A"/>
    <w:rsid w:val="008842EC"/>
    <w:rsid w:val="00952037"/>
    <w:rsid w:val="009D075F"/>
    <w:rsid w:val="00AB1992"/>
    <w:rsid w:val="00AF5E04"/>
    <w:rsid w:val="00B000D1"/>
    <w:rsid w:val="00B12E96"/>
    <w:rsid w:val="00B6436C"/>
    <w:rsid w:val="00B77972"/>
    <w:rsid w:val="00BB390D"/>
    <w:rsid w:val="00BC6381"/>
    <w:rsid w:val="00C148A4"/>
    <w:rsid w:val="00C41611"/>
    <w:rsid w:val="00C4765C"/>
    <w:rsid w:val="00C54F99"/>
    <w:rsid w:val="00CB189C"/>
    <w:rsid w:val="00CB21D7"/>
    <w:rsid w:val="00CE6038"/>
    <w:rsid w:val="00D349CD"/>
    <w:rsid w:val="00D66BC5"/>
    <w:rsid w:val="00DB170C"/>
    <w:rsid w:val="00DF3C3C"/>
    <w:rsid w:val="00DF63D7"/>
    <w:rsid w:val="00E46A21"/>
    <w:rsid w:val="00E66D89"/>
    <w:rsid w:val="00ED4A58"/>
    <w:rsid w:val="00EE4E1E"/>
    <w:rsid w:val="00F0083E"/>
    <w:rsid w:val="00F17B2E"/>
    <w:rsid w:val="00F313F1"/>
    <w:rsid w:val="00FA5C7E"/>
    <w:rsid w:val="00FB3D7C"/>
    <w:rsid w:val="00FE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824"/>
  <w15:docId w15:val="{E8FFD1C9-9DCB-4B26-AF18-BB648C8C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D0348"/>
    <w:rPr>
      <w:sz w:val="16"/>
      <w:szCs w:val="16"/>
    </w:rPr>
  </w:style>
  <w:style w:type="paragraph" w:styleId="CommentText">
    <w:name w:val="annotation text"/>
    <w:basedOn w:val="Normal"/>
    <w:link w:val="CommentTextChar"/>
    <w:uiPriority w:val="99"/>
    <w:unhideWhenUsed/>
    <w:rsid w:val="003D0348"/>
    <w:pPr>
      <w:spacing w:line="240" w:lineRule="auto"/>
    </w:pPr>
    <w:rPr>
      <w:sz w:val="20"/>
      <w:szCs w:val="20"/>
    </w:rPr>
  </w:style>
  <w:style w:type="character" w:customStyle="1" w:styleId="CommentTextChar">
    <w:name w:val="Comment Text Char"/>
    <w:basedOn w:val="DefaultParagraphFont"/>
    <w:link w:val="CommentText"/>
    <w:uiPriority w:val="99"/>
    <w:rsid w:val="003D0348"/>
    <w:rPr>
      <w:sz w:val="20"/>
      <w:szCs w:val="20"/>
    </w:rPr>
  </w:style>
  <w:style w:type="paragraph" w:styleId="CommentSubject">
    <w:name w:val="annotation subject"/>
    <w:basedOn w:val="CommentText"/>
    <w:next w:val="CommentText"/>
    <w:link w:val="CommentSubjectChar"/>
    <w:uiPriority w:val="99"/>
    <w:semiHidden/>
    <w:unhideWhenUsed/>
    <w:rsid w:val="003D0348"/>
    <w:rPr>
      <w:b/>
      <w:bCs/>
    </w:rPr>
  </w:style>
  <w:style w:type="character" w:customStyle="1" w:styleId="CommentSubjectChar">
    <w:name w:val="Comment Subject Char"/>
    <w:basedOn w:val="CommentTextChar"/>
    <w:link w:val="CommentSubject"/>
    <w:uiPriority w:val="99"/>
    <w:semiHidden/>
    <w:rsid w:val="003D0348"/>
    <w:rPr>
      <w:b/>
      <w:bCs/>
      <w:sz w:val="20"/>
      <w:szCs w:val="20"/>
    </w:rPr>
  </w:style>
  <w:style w:type="character" w:styleId="Hyperlink">
    <w:name w:val="Hyperlink"/>
    <w:basedOn w:val="DefaultParagraphFont"/>
    <w:uiPriority w:val="99"/>
    <w:unhideWhenUsed/>
    <w:rsid w:val="002D5F97"/>
    <w:rPr>
      <w:color w:val="0000FF" w:themeColor="hyperlink"/>
      <w:u w:val="single"/>
    </w:rPr>
  </w:style>
  <w:style w:type="character" w:styleId="UnresolvedMention">
    <w:name w:val="Unresolved Mention"/>
    <w:basedOn w:val="DefaultParagraphFont"/>
    <w:uiPriority w:val="99"/>
    <w:semiHidden/>
    <w:unhideWhenUsed/>
    <w:rsid w:val="002D5F97"/>
    <w:rPr>
      <w:color w:val="605E5C"/>
      <w:shd w:val="clear" w:color="auto" w:fill="E1DFDD"/>
    </w:rPr>
  </w:style>
  <w:style w:type="character" w:styleId="FollowedHyperlink">
    <w:name w:val="FollowedHyperlink"/>
    <w:basedOn w:val="DefaultParagraphFont"/>
    <w:uiPriority w:val="99"/>
    <w:semiHidden/>
    <w:unhideWhenUsed/>
    <w:rsid w:val="00B6436C"/>
    <w:rPr>
      <w:color w:val="800080" w:themeColor="followedHyperlink"/>
      <w:u w:val="single"/>
    </w:rPr>
  </w:style>
  <w:style w:type="character" w:styleId="PlaceholderText">
    <w:name w:val="Placeholder Text"/>
    <w:basedOn w:val="DefaultParagraphFont"/>
    <w:uiPriority w:val="99"/>
    <w:semiHidden/>
    <w:rsid w:val="002323EF"/>
    <w:rPr>
      <w:color w:val="666666"/>
    </w:rPr>
  </w:style>
  <w:style w:type="paragraph" w:styleId="ListParagraph">
    <w:name w:val="List Paragraph"/>
    <w:basedOn w:val="Normal"/>
    <w:uiPriority w:val="34"/>
    <w:qFormat/>
    <w:rsid w:val="00601956"/>
    <w:pPr>
      <w:ind w:left="720"/>
      <w:contextualSpacing/>
    </w:pPr>
  </w:style>
  <w:style w:type="paragraph" w:styleId="Revision">
    <w:name w:val="Revision"/>
    <w:hidden/>
    <w:uiPriority w:val="99"/>
    <w:semiHidden/>
    <w:rsid w:val="005C1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2068">
      <w:bodyDiv w:val="1"/>
      <w:marLeft w:val="0"/>
      <w:marRight w:val="0"/>
      <w:marTop w:val="0"/>
      <w:marBottom w:val="0"/>
      <w:divBdr>
        <w:top w:val="none" w:sz="0" w:space="0" w:color="auto"/>
        <w:left w:val="none" w:sz="0" w:space="0" w:color="auto"/>
        <w:bottom w:val="none" w:sz="0" w:space="0" w:color="auto"/>
        <w:right w:val="none" w:sz="0" w:space="0" w:color="auto"/>
      </w:divBdr>
    </w:div>
    <w:div w:id="243880555">
      <w:bodyDiv w:val="1"/>
      <w:marLeft w:val="0"/>
      <w:marRight w:val="0"/>
      <w:marTop w:val="0"/>
      <w:marBottom w:val="0"/>
      <w:divBdr>
        <w:top w:val="none" w:sz="0" w:space="0" w:color="auto"/>
        <w:left w:val="none" w:sz="0" w:space="0" w:color="auto"/>
        <w:bottom w:val="none" w:sz="0" w:space="0" w:color="auto"/>
        <w:right w:val="none" w:sz="0" w:space="0" w:color="auto"/>
      </w:divBdr>
    </w:div>
    <w:div w:id="462961607">
      <w:bodyDiv w:val="1"/>
      <w:marLeft w:val="0"/>
      <w:marRight w:val="0"/>
      <w:marTop w:val="0"/>
      <w:marBottom w:val="0"/>
      <w:divBdr>
        <w:top w:val="none" w:sz="0" w:space="0" w:color="auto"/>
        <w:left w:val="none" w:sz="0" w:space="0" w:color="auto"/>
        <w:bottom w:val="none" w:sz="0" w:space="0" w:color="auto"/>
        <w:right w:val="none" w:sz="0" w:space="0" w:color="auto"/>
      </w:divBdr>
    </w:div>
    <w:div w:id="905801983">
      <w:bodyDiv w:val="1"/>
      <w:marLeft w:val="0"/>
      <w:marRight w:val="0"/>
      <w:marTop w:val="0"/>
      <w:marBottom w:val="0"/>
      <w:divBdr>
        <w:top w:val="none" w:sz="0" w:space="0" w:color="auto"/>
        <w:left w:val="none" w:sz="0" w:space="0" w:color="auto"/>
        <w:bottom w:val="none" w:sz="0" w:space="0" w:color="auto"/>
        <w:right w:val="none" w:sz="0" w:space="0" w:color="auto"/>
      </w:divBdr>
    </w:div>
    <w:div w:id="159026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uenchenticket.de/tickets/event/p2wv0r9sh9ce/Harry-Potter-Die-Ausstellung" TargetMode="External"/><Relationship Id="rId13" Type="http://schemas.openxmlformats.org/officeDocument/2006/relationships/hyperlink" Target="https://harrypotterexhibition.com/locations/munich/" TargetMode="External"/><Relationship Id="rId18" Type="http://schemas.openxmlformats.org/officeDocument/2006/relationships/hyperlink" Target="https://www.facebook.com/ImagineExhibi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ventim.de/artist/harry-potter-die-ausstellung/harry-potter-die-ausstellung-zeitfensterticket-3547505/" TargetMode="External"/><Relationship Id="rId12" Type="http://schemas.openxmlformats.org/officeDocument/2006/relationships/hyperlink" Target="https://twitter.com/HP_Exhibition" TargetMode="External"/><Relationship Id="rId17" Type="http://schemas.openxmlformats.org/officeDocument/2006/relationships/hyperlink" Target="https://www.imagineexhibitions.com/" TargetMode="External"/><Relationship Id="rId2" Type="http://schemas.openxmlformats.org/officeDocument/2006/relationships/styles" Target="styles.xml"/><Relationship Id="rId16" Type="http://schemas.openxmlformats.org/officeDocument/2006/relationships/hyperlink" Target="http://www.wizardingworld.com" TargetMode="External"/><Relationship Id="rId20" Type="http://schemas.openxmlformats.org/officeDocument/2006/relationships/hyperlink" Target="mailto:sales@imagineexhibitions.com" TargetMode="External"/><Relationship Id="rId1" Type="http://schemas.openxmlformats.org/officeDocument/2006/relationships/customXml" Target="../customXml/item1.xml"/><Relationship Id="rId6" Type="http://schemas.openxmlformats.org/officeDocument/2006/relationships/hyperlink" Target="https://harrypotterexhibition.com/locations/munich/" TargetMode="External"/><Relationship Id="rId11" Type="http://schemas.openxmlformats.org/officeDocument/2006/relationships/hyperlink" Target="https://www.instagram.com/harrypotter_exhibition/" TargetMode="External"/><Relationship Id="rId5" Type="http://schemas.openxmlformats.org/officeDocument/2006/relationships/image" Target="media/image1.png"/><Relationship Id="rId15" Type="http://schemas.openxmlformats.org/officeDocument/2006/relationships/hyperlink" Target="https://harrypotterexhibition.com/locations/munich/" TargetMode="External"/><Relationship Id="rId10" Type="http://schemas.openxmlformats.org/officeDocument/2006/relationships/hyperlink" Target="https://www.facebook.com/HarryPotterExhibition" TargetMode="External"/><Relationship Id="rId19" Type="http://schemas.openxmlformats.org/officeDocument/2006/relationships/hyperlink" Target="mailto:press@harrypotterexhibition.com" TargetMode="External"/><Relationship Id="rId4" Type="http://schemas.openxmlformats.org/officeDocument/2006/relationships/webSettings" Target="webSettings.xml"/><Relationship Id="rId9" Type="http://schemas.openxmlformats.org/officeDocument/2006/relationships/hyperlink" Target="https://harrypotterexhibition.com/locations/munich/" TargetMode="External"/><Relationship Id="rId14" Type="http://schemas.openxmlformats.org/officeDocument/2006/relationships/hyperlink" Target="https://www.eventim.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pppAsbbycgxcPHVtHvo1jopqQ==">CgMxLjAaHgoBMBIZChcIB0ITCgZSb2JvdG8SCU5vdmEgTW9ubxoeCgExEhkKFwgHQhMKBlJvYm90bxIJTm92YSBNb25vMghoLmdqZGd4czIOaC4zejdxc3lqbjE4ZGE4AHIZaWQ6enB0NVk1dWlOaGtBQUFBQUFBQkkzQQ==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2128</Words>
  <Characters>12136</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Deibert</dc:creator>
  <cp:keywords/>
  <dc:description/>
  <cp:lastModifiedBy>Dalton Tuell</cp:lastModifiedBy>
  <cp:revision>2</cp:revision>
  <dcterms:created xsi:type="dcterms:W3CDTF">2024-05-03T20:05:00Z</dcterms:created>
  <dcterms:modified xsi:type="dcterms:W3CDTF">2024-05-03T20:05:00Z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0x010100DD4D53050E63424FB0A4A71C112016FE</vt:lpwstr>
  </property>
</Properties>
</file>