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477E4" w14:textId="77777777" w:rsidR="00525BBD" w:rsidRPr="00B1782B" w:rsidRDefault="00486468">
      <w:pPr>
        <w:spacing w:before="240" w:after="160"/>
        <w:jc w:val="center"/>
        <w:rPr>
          <w:rFonts w:ascii="Roboto" w:eastAsia="Calibri" w:hAnsi="Roboto" w:cs="Calibri"/>
          <w:b/>
        </w:rPr>
      </w:pPr>
      <w:r w:rsidRPr="00B1782B">
        <w:rPr>
          <w:rFonts w:ascii="Roboto" w:eastAsia="Calibri" w:hAnsi="Roboto" w:cs="Calibri"/>
          <w:b/>
          <w:noProof/>
          <w:lang w:val="es-ES"/>
        </w:rPr>
        <w:drawing>
          <wp:inline distT="114300" distB="114300" distL="114300" distR="114300" wp14:anchorId="7FCBE50B" wp14:editId="40B7F043">
            <wp:extent cx="2372324" cy="1485063"/>
            <wp:effectExtent l="0" t="0" r="3175" b="127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07219" cy="1506907"/>
                    </a:xfrm>
                    <a:prstGeom prst="rect">
                      <a:avLst/>
                    </a:prstGeom>
                    <a:ln/>
                  </pic:spPr>
                </pic:pic>
              </a:graphicData>
            </a:graphic>
          </wp:inline>
        </w:drawing>
      </w:r>
    </w:p>
    <w:p w14:paraId="4F3FCEB7" w14:textId="10FDF0DF" w:rsidR="008926AB" w:rsidRPr="00B1782B" w:rsidRDefault="008926AB" w:rsidP="00305C51">
      <w:pPr>
        <w:jc w:val="center"/>
        <w:rPr>
          <w:rFonts w:ascii="Roboto" w:eastAsia="Calibri" w:hAnsi="Roboto" w:cs="Calibri"/>
          <w:b/>
        </w:rPr>
      </w:pPr>
      <w:r w:rsidRPr="00B1782B">
        <w:rPr>
          <w:rFonts w:ascii="Roboto" w:eastAsia="Calibri" w:hAnsi="Roboto" w:cs="Calibri"/>
          <w:b/>
        </w:rPr>
        <w:t>"HARRY POTTER: THE EXHIBITION" ARRIVES IN MADRID ON OCTOBER 4</w:t>
      </w:r>
    </w:p>
    <w:p w14:paraId="064C38DD" w14:textId="77777777" w:rsidR="00525BBD" w:rsidRPr="00B1782B" w:rsidRDefault="00486468">
      <w:pPr>
        <w:jc w:val="center"/>
        <w:rPr>
          <w:rFonts w:ascii="Roboto" w:eastAsia="Calibri" w:hAnsi="Roboto" w:cs="Calibri"/>
          <w:b/>
          <w:caps/>
          <w:lang w:val="es-ES"/>
        </w:rPr>
      </w:pPr>
      <w:r w:rsidRPr="00B1782B">
        <w:rPr>
          <w:rFonts w:ascii="Roboto" w:eastAsia="Calibri" w:hAnsi="Roboto" w:cs="Calibri"/>
          <w:b/>
          <w:caps/>
          <w:lang w:val="es-ES"/>
        </w:rPr>
        <w:t>ESPACIO IBERCAJA DELICIAS</w:t>
      </w:r>
    </w:p>
    <w:p w14:paraId="039AA91F" w14:textId="2A75F632" w:rsidR="008926AB" w:rsidRPr="00B1782B" w:rsidRDefault="008926AB">
      <w:pPr>
        <w:spacing w:line="240" w:lineRule="auto"/>
        <w:jc w:val="center"/>
        <w:rPr>
          <w:rFonts w:ascii="Roboto" w:eastAsia="Calibri" w:hAnsi="Roboto" w:cs="Calibri"/>
          <w:b/>
          <w:lang w:val="es-ES"/>
        </w:rPr>
      </w:pPr>
      <w:r w:rsidRPr="00B1782B">
        <w:rPr>
          <w:rFonts w:ascii="Roboto" w:eastAsia="Calibri" w:hAnsi="Roboto" w:cs="Calibri"/>
          <w:b/>
          <w:caps/>
          <w:lang w:val="es-ES"/>
        </w:rPr>
        <w:t>For A Limited Time</w:t>
      </w:r>
    </w:p>
    <w:p w14:paraId="45C8BDBD" w14:textId="0A72A659" w:rsidR="00486468" w:rsidRPr="00B1782B" w:rsidRDefault="008926AB" w:rsidP="00486468">
      <w:pPr>
        <w:jc w:val="center"/>
        <w:rPr>
          <w:rFonts w:ascii="Roboto" w:eastAsia="Calibri" w:hAnsi="Roboto" w:cs="Calibri"/>
          <w:b/>
          <w:lang w:val="es-ES"/>
        </w:rPr>
      </w:pPr>
      <w:r w:rsidRPr="00B1782B">
        <w:rPr>
          <w:rFonts w:ascii="Roboto" w:eastAsia="Calibri" w:hAnsi="Roboto" w:cs="Calibri"/>
          <w:b/>
          <w:lang w:val="es-ES"/>
        </w:rPr>
        <w:t xml:space="preserve"> </w:t>
      </w:r>
    </w:p>
    <w:p w14:paraId="39099679" w14:textId="77777777" w:rsidR="00B1782B" w:rsidRDefault="008926AB">
      <w:pPr>
        <w:spacing w:line="240" w:lineRule="auto"/>
        <w:jc w:val="center"/>
        <w:rPr>
          <w:rFonts w:ascii="Roboto" w:eastAsia="Calibri" w:hAnsi="Roboto" w:cs="Calibri"/>
          <w:b/>
          <w:color w:val="000000" w:themeColor="text1"/>
        </w:rPr>
      </w:pPr>
      <w:r w:rsidRPr="00B1782B">
        <w:rPr>
          <w:rFonts w:ascii="Roboto" w:eastAsia="Calibri" w:hAnsi="Roboto" w:cs="Calibri"/>
          <w:b/>
          <w:color w:val="000000" w:themeColor="text1"/>
        </w:rPr>
        <w:t>EXCLUSIVE TICKET PRE-SALE IS NOW ACTIVE ON THE WEBSITE.</w:t>
      </w:r>
      <w:r w:rsidR="00305C51" w:rsidRPr="00B1782B">
        <w:rPr>
          <w:rFonts w:ascii="Roboto" w:eastAsia="Calibri" w:hAnsi="Roboto" w:cs="Calibri"/>
          <w:b/>
          <w:color w:val="000000" w:themeColor="text1"/>
        </w:rPr>
        <w:t xml:space="preserve"> </w:t>
      </w:r>
    </w:p>
    <w:p w14:paraId="4123CE02" w14:textId="60A87126" w:rsidR="00525BBD" w:rsidRPr="00B1782B" w:rsidRDefault="00305C51">
      <w:pPr>
        <w:spacing w:line="240" w:lineRule="auto"/>
        <w:jc w:val="center"/>
        <w:rPr>
          <w:rFonts w:ascii="Roboto" w:eastAsia="Calibri" w:hAnsi="Roboto" w:cs="Calibri"/>
          <w:b/>
          <w:color w:val="000000" w:themeColor="text1"/>
        </w:rPr>
      </w:pPr>
      <w:r w:rsidRPr="00B1782B">
        <w:rPr>
          <w:rFonts w:ascii="Roboto" w:eastAsia="Calibri" w:hAnsi="Roboto" w:cs="Calibri"/>
          <w:b/>
          <w:color w:val="000000" w:themeColor="text1"/>
        </w:rPr>
        <w:t>GENERAL SALE FROM SEPTEMBER 2</w:t>
      </w:r>
      <w:r w:rsidR="008926AB" w:rsidRPr="00B1782B">
        <w:rPr>
          <w:rFonts w:ascii="Roboto" w:eastAsia="Calibri" w:hAnsi="Roboto" w:cs="Calibri"/>
          <w:b/>
          <w:color w:val="000000" w:themeColor="text1"/>
        </w:rPr>
        <w:t>!</w:t>
      </w:r>
    </w:p>
    <w:p w14:paraId="15A2EE1B" w14:textId="77777777" w:rsidR="00525BBD" w:rsidRPr="00B1782B" w:rsidRDefault="00525BBD">
      <w:pPr>
        <w:spacing w:line="240" w:lineRule="auto"/>
        <w:jc w:val="center"/>
        <w:rPr>
          <w:rFonts w:ascii="Roboto" w:eastAsia="Calibri" w:hAnsi="Roboto" w:cs="Calibri"/>
          <w:b/>
        </w:rPr>
      </w:pPr>
    </w:p>
    <w:p w14:paraId="62A6C5F9" w14:textId="61F8CC20" w:rsidR="008926AB" w:rsidRPr="00B1782B" w:rsidRDefault="00486468" w:rsidP="00B1782B">
      <w:pPr>
        <w:jc w:val="both"/>
        <w:rPr>
          <w:rFonts w:ascii="Roboto" w:eastAsia="Calibri" w:hAnsi="Roboto" w:cs="Calibri"/>
          <w:color w:val="1F1F1F"/>
        </w:rPr>
      </w:pPr>
      <w:r w:rsidRPr="00B1782B">
        <w:rPr>
          <w:rFonts w:ascii="Roboto" w:eastAsia="Calibri" w:hAnsi="Roboto" w:cs="Calibri"/>
          <w:b/>
          <w:color w:val="1F1F1F"/>
        </w:rPr>
        <w:t xml:space="preserve">Madrid </w:t>
      </w:r>
      <w:r w:rsidRPr="00B1782B">
        <w:rPr>
          <w:rFonts w:ascii="Roboto" w:eastAsia="Calibri" w:hAnsi="Roboto" w:cs="Calibri"/>
          <w:color w:val="1F1F1F"/>
        </w:rPr>
        <w:t xml:space="preserve">(August </w:t>
      </w:r>
      <w:r w:rsidR="008926AB" w:rsidRPr="00B1782B">
        <w:rPr>
          <w:rFonts w:ascii="Roboto" w:eastAsia="Calibri" w:hAnsi="Roboto" w:cs="Calibri"/>
          <w:color w:val="1F1F1F"/>
        </w:rPr>
        <w:t>26</w:t>
      </w:r>
      <w:r w:rsidRPr="00B1782B">
        <w:rPr>
          <w:rFonts w:ascii="Roboto" w:eastAsia="Calibri" w:hAnsi="Roboto" w:cs="Calibri"/>
          <w:color w:val="1F1F1F"/>
        </w:rPr>
        <w:t xml:space="preserve">, 2024) – </w:t>
      </w:r>
      <w:r w:rsidR="00B1782B" w:rsidRPr="00B1782B">
        <w:rPr>
          <w:rFonts w:ascii="Roboto" w:eastAsia="Calibri" w:hAnsi="Roboto" w:cs="Calibri"/>
        </w:rPr>
        <w:t xml:space="preserve">Harry Potter: The Exhibition opens October 4 at Espacio </w:t>
      </w:r>
      <w:proofErr w:type="spellStart"/>
      <w:r w:rsidR="00B1782B" w:rsidRPr="00B1782B">
        <w:rPr>
          <w:rFonts w:ascii="Roboto" w:eastAsia="Calibri" w:hAnsi="Roboto" w:cs="Calibri"/>
        </w:rPr>
        <w:t>Ibercaja</w:t>
      </w:r>
      <w:proofErr w:type="spellEnd"/>
      <w:r w:rsidR="00B1782B" w:rsidRPr="00B1782B">
        <w:rPr>
          <w:rFonts w:ascii="Roboto" w:eastAsia="Calibri" w:hAnsi="Roboto" w:cs="Calibri"/>
        </w:rPr>
        <w:t xml:space="preserve"> </w:t>
      </w:r>
      <w:proofErr w:type="spellStart"/>
      <w:r w:rsidR="00B1782B" w:rsidRPr="00B1782B">
        <w:rPr>
          <w:rFonts w:ascii="Roboto" w:eastAsia="Calibri" w:hAnsi="Roboto" w:cs="Calibri"/>
        </w:rPr>
        <w:t>Delicias</w:t>
      </w:r>
      <w:proofErr w:type="spellEnd"/>
      <w:r w:rsidR="00B1782B" w:rsidRPr="00B1782B">
        <w:rPr>
          <w:rFonts w:ascii="Roboto" w:eastAsia="Calibri" w:hAnsi="Roboto" w:cs="Calibri"/>
        </w:rPr>
        <w:t xml:space="preserve"> in the heart of Madrid! Prepare yourself for the most </w:t>
      </w:r>
      <w:r w:rsidR="004D6312">
        <w:rPr>
          <w:rFonts w:ascii="Roboto" w:eastAsia="Calibri" w:hAnsi="Roboto" w:cs="Calibri"/>
        </w:rPr>
        <w:t>comprehensive</w:t>
      </w:r>
      <w:r w:rsidR="004D6312" w:rsidRPr="00B1782B">
        <w:rPr>
          <w:rFonts w:ascii="Roboto" w:eastAsia="Calibri" w:hAnsi="Roboto" w:cs="Calibri"/>
        </w:rPr>
        <w:t xml:space="preserve"> </w:t>
      </w:r>
      <w:r w:rsidR="00B1782B" w:rsidRPr="00B1782B">
        <w:rPr>
          <w:rFonts w:ascii="Roboto" w:eastAsia="Calibri" w:hAnsi="Roboto" w:cs="Calibri"/>
        </w:rPr>
        <w:t xml:space="preserve">touring exhibition ever </w:t>
      </w:r>
      <w:r w:rsidR="004D6312">
        <w:rPr>
          <w:rFonts w:ascii="Roboto" w:eastAsia="Calibri" w:hAnsi="Roboto" w:cs="Calibri"/>
        </w:rPr>
        <w:t>presented</w:t>
      </w:r>
      <w:r w:rsidR="004D6312" w:rsidRPr="00B1782B">
        <w:rPr>
          <w:rFonts w:ascii="Roboto" w:eastAsia="Calibri" w:hAnsi="Roboto" w:cs="Calibri"/>
        </w:rPr>
        <w:t xml:space="preserve"> </w:t>
      </w:r>
      <w:r w:rsidR="00790676">
        <w:rPr>
          <w:rFonts w:ascii="Roboto" w:eastAsia="Calibri" w:hAnsi="Roboto" w:cs="Calibri"/>
        </w:rPr>
        <w:t>about the</w:t>
      </w:r>
      <w:r w:rsidR="00B1782B" w:rsidRPr="00B1782B">
        <w:rPr>
          <w:rFonts w:ascii="Roboto" w:eastAsia="Calibri" w:hAnsi="Roboto" w:cs="Calibri"/>
        </w:rPr>
        <w:t xml:space="preserve"> enchanting world of Harry Potter</w:t>
      </w:r>
      <w:r w:rsidR="00790676">
        <w:rPr>
          <w:rFonts w:ascii="Roboto" w:eastAsia="Calibri" w:hAnsi="Roboto" w:cs="Calibri"/>
        </w:rPr>
        <w:t xml:space="preserve"> -</w:t>
      </w:r>
      <w:r w:rsidR="00B1782B" w:rsidRPr="00B1782B">
        <w:rPr>
          <w:rFonts w:ascii="Roboto" w:eastAsia="Calibri" w:hAnsi="Roboto" w:cs="Calibri"/>
        </w:rPr>
        <w:t xml:space="preserve"> which has mesmerized over 2 million fans worldwide</w:t>
      </w:r>
      <w:r w:rsidR="00790676">
        <w:rPr>
          <w:rFonts w:ascii="Roboto" w:eastAsia="Calibri" w:hAnsi="Roboto" w:cs="Calibri"/>
        </w:rPr>
        <w:t xml:space="preserve"> since its opening</w:t>
      </w:r>
      <w:r w:rsidR="00B1782B" w:rsidRPr="00B1782B">
        <w:rPr>
          <w:rFonts w:ascii="Roboto" w:eastAsia="Calibri" w:hAnsi="Roboto" w:cs="Calibri"/>
        </w:rPr>
        <w:t>.</w:t>
      </w:r>
      <w:r w:rsidR="00B1782B" w:rsidRPr="00B1782B">
        <w:rPr>
          <w:rFonts w:ascii="Roboto" w:eastAsia="Calibri" w:hAnsi="Roboto"/>
        </w:rPr>
        <w:t xml:space="preserve"> </w:t>
      </w:r>
      <w:r w:rsidR="008926AB" w:rsidRPr="00B1782B">
        <w:rPr>
          <w:rFonts w:ascii="Roboto" w:eastAsia="Calibri" w:hAnsi="Roboto" w:cs="Calibri"/>
          <w:color w:val="1F1F1F"/>
        </w:rPr>
        <w:t xml:space="preserve">Tickets go on sale to the </w:t>
      </w:r>
      <w:proofErr w:type="gramStart"/>
      <w:r w:rsidR="008926AB" w:rsidRPr="00B1782B">
        <w:rPr>
          <w:rFonts w:ascii="Roboto" w:eastAsia="Calibri" w:hAnsi="Roboto" w:cs="Calibri"/>
          <w:color w:val="1F1F1F"/>
        </w:rPr>
        <w:t>general public</w:t>
      </w:r>
      <w:proofErr w:type="gramEnd"/>
      <w:r w:rsidR="008926AB" w:rsidRPr="00B1782B">
        <w:rPr>
          <w:rFonts w:ascii="Roboto" w:eastAsia="Calibri" w:hAnsi="Roboto" w:cs="Calibri"/>
          <w:color w:val="1F1F1F"/>
        </w:rPr>
        <w:t xml:space="preserve"> on Monday, September 2 at 10:00 a.m. at </w:t>
      </w:r>
      <w:r w:rsidR="008926AB" w:rsidRPr="00B1782B">
        <w:rPr>
          <w:rFonts w:ascii="Roboto" w:eastAsia="Calibri" w:hAnsi="Roboto" w:cs="Calibri"/>
          <w:color w:val="2D74B5"/>
          <w:u w:val="single"/>
        </w:rPr>
        <w:t>harrypotterexhibition.com</w:t>
      </w:r>
      <w:r w:rsidR="008926AB" w:rsidRPr="00B1782B">
        <w:rPr>
          <w:rFonts w:ascii="Roboto" w:eastAsia="Calibri" w:hAnsi="Roboto" w:cs="Calibri"/>
        </w:rPr>
        <w:t xml:space="preserve">, </w:t>
      </w:r>
      <w:r w:rsidR="008926AB" w:rsidRPr="00B1782B">
        <w:rPr>
          <w:rFonts w:ascii="Roboto" w:eastAsia="Calibri" w:hAnsi="Roboto" w:cs="Calibri"/>
          <w:color w:val="2D74B5"/>
          <w:u w:val="single"/>
        </w:rPr>
        <w:t>doctormusic.com</w:t>
      </w:r>
      <w:r w:rsidR="008926AB" w:rsidRPr="00B1782B">
        <w:rPr>
          <w:rFonts w:ascii="Roboto" w:eastAsia="Calibri" w:hAnsi="Roboto" w:cs="Calibri"/>
          <w:color w:val="2D74B5"/>
        </w:rPr>
        <w:t xml:space="preserve"> </w:t>
      </w:r>
      <w:r w:rsidR="008926AB" w:rsidRPr="00B1782B">
        <w:rPr>
          <w:rFonts w:ascii="Roboto" w:eastAsia="Calibri" w:hAnsi="Roboto" w:cs="Calibri"/>
        </w:rPr>
        <w:t xml:space="preserve">and </w:t>
      </w:r>
      <w:r w:rsidR="008926AB" w:rsidRPr="00B1782B">
        <w:rPr>
          <w:rFonts w:ascii="Roboto" w:eastAsia="Calibri" w:hAnsi="Roboto" w:cs="Calibri"/>
          <w:color w:val="2D74B5"/>
          <w:u w:val="single"/>
        </w:rPr>
        <w:t>entradas.com</w:t>
      </w:r>
      <w:r w:rsidR="008926AB" w:rsidRPr="00B1782B">
        <w:rPr>
          <w:rFonts w:ascii="Roboto" w:eastAsia="Calibri" w:hAnsi="Roboto" w:cs="Calibri"/>
          <w:color w:val="1F1F1F"/>
        </w:rPr>
        <w:t xml:space="preserve">. Exclusive pre-sale tickets for the exhibition are active now for fans who sign up for free at </w:t>
      </w:r>
      <w:r w:rsidR="008926AB" w:rsidRPr="00B1782B">
        <w:rPr>
          <w:rFonts w:ascii="Roboto" w:eastAsia="Calibri" w:hAnsi="Roboto" w:cs="Calibri"/>
          <w:color w:val="2D74B5"/>
          <w:u w:val="single"/>
        </w:rPr>
        <w:t>harrypotterexhibition.com</w:t>
      </w:r>
      <w:r w:rsidR="008926AB" w:rsidRPr="00B1782B">
        <w:rPr>
          <w:rFonts w:ascii="Roboto" w:eastAsia="Calibri" w:hAnsi="Roboto" w:cs="Calibri"/>
          <w:color w:val="1F1F1F"/>
        </w:rPr>
        <w:t>.</w:t>
      </w:r>
      <w:r w:rsidR="008926AB" w:rsidRPr="00B1782B" w:rsidDel="008926AB">
        <w:rPr>
          <w:rFonts w:ascii="Roboto" w:eastAsia="Calibri" w:hAnsi="Roboto" w:cs="Calibri"/>
          <w:color w:val="1F1F1F"/>
          <w:highlight w:val="yellow"/>
        </w:rPr>
        <w:t xml:space="preserve"> </w:t>
      </w:r>
    </w:p>
    <w:p w14:paraId="56EE4624" w14:textId="519159F9" w:rsidR="00525BBD" w:rsidRPr="00B1782B" w:rsidRDefault="00486468">
      <w:pPr>
        <w:spacing w:before="240" w:after="240"/>
        <w:jc w:val="both"/>
        <w:rPr>
          <w:rFonts w:ascii="Roboto" w:eastAsia="Calibri" w:hAnsi="Roboto" w:cs="Calibri"/>
          <w:i/>
          <w:color w:val="000000" w:themeColor="text1"/>
        </w:rPr>
      </w:pPr>
      <w:r w:rsidRPr="00B1782B">
        <w:rPr>
          <w:rFonts w:ascii="Roboto" w:eastAsia="Calibri" w:hAnsi="Roboto" w:cs="Calibri"/>
          <w:b/>
          <w:bCs/>
        </w:rPr>
        <w:t xml:space="preserve">Tom </w:t>
      </w:r>
      <w:proofErr w:type="spellStart"/>
      <w:r w:rsidRPr="00B1782B">
        <w:rPr>
          <w:rFonts w:ascii="Roboto" w:eastAsia="Calibri" w:hAnsi="Roboto" w:cs="Calibri"/>
          <w:b/>
          <w:bCs/>
        </w:rPr>
        <w:t>Zaller</w:t>
      </w:r>
      <w:proofErr w:type="spellEnd"/>
      <w:r w:rsidRPr="00B1782B">
        <w:rPr>
          <w:rFonts w:ascii="Roboto" w:eastAsia="Calibri" w:hAnsi="Roboto" w:cs="Calibri"/>
        </w:rPr>
        <w:t xml:space="preserve">, President and CEO of </w:t>
      </w:r>
      <w:r w:rsidRPr="00B1782B">
        <w:rPr>
          <w:rFonts w:ascii="Roboto" w:eastAsia="Calibri" w:hAnsi="Roboto" w:cs="Calibri"/>
          <w:b/>
          <w:bCs/>
        </w:rPr>
        <w:t>Imagine Exhibitions</w:t>
      </w:r>
      <w:r w:rsidRPr="00B1782B">
        <w:rPr>
          <w:rFonts w:ascii="Roboto" w:eastAsia="Calibri" w:hAnsi="Roboto" w:cs="Calibri"/>
        </w:rPr>
        <w:t xml:space="preserve">, said: </w:t>
      </w:r>
      <w:r w:rsidRPr="00B1782B">
        <w:rPr>
          <w:rFonts w:ascii="Roboto" w:eastAsia="Calibri" w:hAnsi="Roboto" w:cs="Calibri"/>
          <w:i/>
          <w:color w:val="000000" w:themeColor="text1"/>
        </w:rPr>
        <w:t xml:space="preserve">“We’re delighted to bring this exhibition to Harry Potter fans in </w:t>
      </w:r>
      <w:r w:rsidR="00EC36C4" w:rsidRPr="00B1782B">
        <w:rPr>
          <w:rFonts w:ascii="Roboto" w:eastAsia="Calibri" w:hAnsi="Roboto" w:cs="Calibri"/>
          <w:i/>
          <w:color w:val="000000" w:themeColor="text1"/>
        </w:rPr>
        <w:t xml:space="preserve">Madrid </w:t>
      </w:r>
      <w:r w:rsidRPr="00B1782B">
        <w:rPr>
          <w:rFonts w:ascii="Roboto" w:eastAsia="Calibri" w:hAnsi="Roboto" w:cs="Calibri"/>
          <w:i/>
          <w:color w:val="000000" w:themeColor="text1"/>
        </w:rPr>
        <w:t>as well as visitors to the city and throughout all of Spain. This exhibition celebrates</w:t>
      </w:r>
      <w:r w:rsidR="00C03BA7">
        <w:rPr>
          <w:rFonts w:ascii="Roboto" w:eastAsia="Calibri" w:hAnsi="Roboto" w:cs="Calibri"/>
          <w:i/>
          <w:color w:val="000000" w:themeColor="text1"/>
        </w:rPr>
        <w:t xml:space="preserve"> the</w:t>
      </w:r>
      <w:r w:rsidRPr="00B1782B">
        <w:rPr>
          <w:rFonts w:ascii="Roboto" w:eastAsia="Calibri" w:hAnsi="Roboto" w:cs="Calibri"/>
          <w:i/>
          <w:color w:val="000000" w:themeColor="text1"/>
        </w:rPr>
        <w:t xml:space="preserve"> </w:t>
      </w:r>
      <w:r w:rsidR="00790676">
        <w:rPr>
          <w:rFonts w:ascii="Roboto" w:eastAsia="Calibri" w:hAnsi="Roboto" w:cs="Calibri"/>
          <w:i/>
          <w:color w:val="000000" w:themeColor="text1"/>
        </w:rPr>
        <w:t>behind-the-scenes filmmaking magic</w:t>
      </w:r>
      <w:r w:rsidR="00CC7B98">
        <w:rPr>
          <w:rFonts w:ascii="Roboto" w:eastAsia="Calibri" w:hAnsi="Roboto" w:cs="Calibri"/>
          <w:i/>
          <w:color w:val="000000" w:themeColor="text1"/>
        </w:rPr>
        <w:t xml:space="preserve"> </w:t>
      </w:r>
      <w:r w:rsidR="00F46E44">
        <w:rPr>
          <w:rFonts w:ascii="Roboto" w:eastAsia="Calibri" w:hAnsi="Roboto" w:cs="Calibri"/>
          <w:i/>
          <w:color w:val="000000" w:themeColor="text1"/>
        </w:rPr>
        <w:t>of Harry Potter</w:t>
      </w:r>
      <w:r w:rsidRPr="00B1782B">
        <w:rPr>
          <w:rFonts w:ascii="Roboto" w:eastAsia="Calibri" w:hAnsi="Roboto" w:cs="Calibri"/>
          <w:i/>
          <w:color w:val="000000" w:themeColor="text1"/>
        </w:rPr>
        <w:t xml:space="preserve"> like no other touring experience</w:t>
      </w:r>
      <w:r w:rsidR="00C03BA7">
        <w:rPr>
          <w:rFonts w:ascii="Roboto" w:eastAsia="Calibri" w:hAnsi="Roboto" w:cs="Calibri"/>
          <w:i/>
          <w:color w:val="000000" w:themeColor="text1"/>
        </w:rPr>
        <w:t xml:space="preserve"> </w:t>
      </w:r>
      <w:r w:rsidRPr="00B1782B">
        <w:rPr>
          <w:rFonts w:ascii="Roboto" w:eastAsia="Calibri" w:hAnsi="Roboto" w:cs="Calibri"/>
          <w:i/>
          <w:color w:val="000000" w:themeColor="text1"/>
        </w:rPr>
        <w:t xml:space="preserve">– if you're a lifelong Harry Potter fan or just discovering the </w:t>
      </w:r>
      <w:r w:rsidR="00F46E44">
        <w:rPr>
          <w:rFonts w:ascii="Roboto" w:eastAsia="Calibri" w:hAnsi="Roboto" w:cs="Calibri"/>
          <w:i/>
          <w:color w:val="000000" w:themeColor="text1"/>
        </w:rPr>
        <w:t>magic</w:t>
      </w:r>
      <w:r w:rsidRPr="00B1782B">
        <w:rPr>
          <w:rFonts w:ascii="Roboto" w:eastAsia="Calibri" w:hAnsi="Roboto" w:cs="Calibri"/>
          <w:i/>
          <w:color w:val="000000" w:themeColor="text1"/>
        </w:rPr>
        <w:t>, there's something for everyone in this exhibition.”</w:t>
      </w:r>
    </w:p>
    <w:p w14:paraId="0E05B4A3" w14:textId="2E1F66C4" w:rsidR="00525BBD" w:rsidRPr="00B1782B" w:rsidRDefault="00486468">
      <w:pPr>
        <w:spacing w:after="240"/>
        <w:jc w:val="both"/>
        <w:rPr>
          <w:rFonts w:ascii="Roboto" w:eastAsia="Calibri" w:hAnsi="Roboto" w:cs="Calibri"/>
          <w:i/>
        </w:rPr>
      </w:pPr>
      <w:r w:rsidRPr="00B1782B">
        <w:rPr>
          <w:rFonts w:ascii="Roboto" w:eastAsia="Calibri" w:hAnsi="Roboto" w:cs="Calibri"/>
          <w:b/>
        </w:rPr>
        <w:t>Neo Sala</w:t>
      </w:r>
      <w:r w:rsidRPr="00B1782B">
        <w:rPr>
          <w:rFonts w:ascii="Roboto" w:eastAsia="Calibri" w:hAnsi="Roboto" w:cs="Calibri"/>
        </w:rPr>
        <w:t xml:space="preserve">, founder and CEO of </w:t>
      </w:r>
      <w:r w:rsidRPr="00B1782B">
        <w:rPr>
          <w:rFonts w:ascii="Roboto" w:eastAsia="Calibri" w:hAnsi="Roboto" w:cs="Calibri"/>
          <w:b/>
        </w:rPr>
        <w:t>Doctor Music</w:t>
      </w:r>
      <w:r w:rsidRPr="00B1782B">
        <w:rPr>
          <w:rFonts w:ascii="Roboto" w:eastAsia="Calibri" w:hAnsi="Roboto" w:cs="Calibri"/>
        </w:rPr>
        <w:t xml:space="preserve">, stated: </w:t>
      </w:r>
      <w:r w:rsidRPr="00B1782B">
        <w:rPr>
          <w:rFonts w:ascii="Roboto" w:eastAsia="Calibri" w:hAnsi="Roboto" w:cs="Calibri"/>
          <w:i/>
        </w:rPr>
        <w:t xml:space="preserve">“After the great experience in Barcelona with the exhibition, we couldn't pass up the opportunity to </w:t>
      </w:r>
      <w:r w:rsidR="00B1782B" w:rsidRPr="00B1782B">
        <w:rPr>
          <w:rFonts w:ascii="Roboto" w:eastAsia="Calibri" w:hAnsi="Roboto" w:cs="Calibri"/>
          <w:i/>
        </w:rPr>
        <w:t>bring</w:t>
      </w:r>
      <w:r w:rsidRPr="00B1782B">
        <w:rPr>
          <w:rFonts w:ascii="Roboto" w:eastAsia="Calibri" w:hAnsi="Roboto" w:cs="Calibri"/>
          <w:i/>
        </w:rPr>
        <w:t xml:space="preserve"> it to Madrid. The Harry Potter universe is impressive and not only for fans, but the entire public can enjoy this interactive experience</w:t>
      </w:r>
      <w:r w:rsidR="00F46E44">
        <w:rPr>
          <w:rFonts w:ascii="Roboto" w:eastAsia="Calibri" w:hAnsi="Roboto" w:cs="Calibri"/>
          <w:i/>
        </w:rPr>
        <w:t>,</w:t>
      </w:r>
      <w:r w:rsidRPr="00B1782B">
        <w:rPr>
          <w:rFonts w:ascii="Roboto" w:eastAsia="Calibri" w:hAnsi="Roboto" w:cs="Calibri"/>
          <w:i/>
        </w:rPr>
        <w:t xml:space="preserve"> it’s </w:t>
      </w:r>
      <w:r w:rsidR="00F46E44">
        <w:rPr>
          <w:rFonts w:ascii="Roboto" w:eastAsia="Calibri" w:hAnsi="Roboto" w:cs="Calibri"/>
          <w:i/>
        </w:rPr>
        <w:t>such a great way to celebrate</w:t>
      </w:r>
      <w:r w:rsidRPr="00B1782B">
        <w:rPr>
          <w:rFonts w:ascii="Roboto" w:eastAsia="Calibri" w:hAnsi="Roboto" w:cs="Calibri"/>
          <w:i/>
        </w:rPr>
        <w:t xml:space="preserve"> </w:t>
      </w:r>
      <w:r w:rsidR="00B1782B" w:rsidRPr="00B1782B">
        <w:rPr>
          <w:rFonts w:ascii="Roboto" w:eastAsia="Calibri" w:hAnsi="Roboto" w:cs="Calibri"/>
          <w:i/>
        </w:rPr>
        <w:t>the</w:t>
      </w:r>
      <w:r w:rsidRPr="00B1782B">
        <w:rPr>
          <w:rFonts w:ascii="Roboto" w:eastAsia="Calibri" w:hAnsi="Roboto" w:cs="Calibri"/>
          <w:i/>
        </w:rPr>
        <w:t xml:space="preserve"> films. It is totally recommended for those who want to have fun with friends and family, a perfect plan for all audiences.”</w:t>
      </w:r>
    </w:p>
    <w:p w14:paraId="019C6B21" w14:textId="05B647CC" w:rsidR="00525BBD" w:rsidRPr="00B1782B" w:rsidRDefault="00486468" w:rsidP="007D349C">
      <w:pPr>
        <w:spacing w:after="240"/>
        <w:jc w:val="both"/>
        <w:rPr>
          <w:rFonts w:ascii="Roboto" w:eastAsia="Calibri" w:hAnsi="Roboto" w:cs="Calibri"/>
        </w:rPr>
      </w:pPr>
      <w:r w:rsidRPr="00B1782B">
        <w:rPr>
          <w:rFonts w:ascii="Roboto" w:eastAsia="Calibri" w:hAnsi="Roboto" w:cs="Calibri"/>
          <w:b/>
        </w:rPr>
        <w:t>Harry Potter™: The Exhibition</w:t>
      </w:r>
      <w:r w:rsidRPr="00B1782B">
        <w:rPr>
          <w:rFonts w:ascii="Roboto" w:eastAsia="Calibri" w:hAnsi="Roboto" w:cs="Calibri"/>
        </w:rPr>
        <w:t xml:space="preserve"> is a groundbreaking traveling exhibition that </w:t>
      </w:r>
      <w:r w:rsidR="00B1782B" w:rsidRPr="00B1782B">
        <w:rPr>
          <w:rFonts w:ascii="Roboto" w:eastAsia="Calibri" w:hAnsi="Roboto" w:cs="Calibri"/>
        </w:rPr>
        <w:t>celebrates</w:t>
      </w:r>
      <w:r w:rsidRPr="00B1782B">
        <w:rPr>
          <w:rFonts w:ascii="Roboto" w:eastAsia="Calibri" w:hAnsi="Roboto" w:cs="Calibri"/>
        </w:rPr>
        <w:t xml:space="preserve"> iconic moments, characters, settings and creatures from the </w:t>
      </w:r>
      <w:r w:rsidRPr="00B1782B">
        <w:rPr>
          <w:rFonts w:ascii="Roboto" w:eastAsia="Calibri" w:hAnsi="Roboto" w:cs="Calibri"/>
          <w:b/>
        </w:rPr>
        <w:t>Harry Potter™</w:t>
      </w:r>
      <w:r w:rsidRPr="00B1782B">
        <w:rPr>
          <w:rFonts w:ascii="Roboto" w:eastAsia="Calibri" w:hAnsi="Roboto" w:cs="Calibri"/>
        </w:rPr>
        <w:t xml:space="preserve"> and </w:t>
      </w:r>
      <w:r w:rsidRPr="00B1782B">
        <w:rPr>
          <w:rFonts w:ascii="Roboto" w:eastAsia="Calibri" w:hAnsi="Roboto" w:cs="Calibri"/>
          <w:b/>
        </w:rPr>
        <w:t>Fantastic Beasts™</w:t>
      </w:r>
      <w:r w:rsidRPr="00B1782B">
        <w:rPr>
          <w:rFonts w:ascii="Roboto" w:eastAsia="Calibri" w:hAnsi="Roboto" w:cs="Calibri"/>
        </w:rPr>
        <w:t xml:space="preserve"> films, as well as </w:t>
      </w:r>
      <w:r w:rsidR="00F46E44">
        <w:rPr>
          <w:rFonts w:ascii="Roboto" w:eastAsia="Calibri" w:hAnsi="Roboto" w:cs="Calibri"/>
        </w:rPr>
        <w:t>the extended Harry Potter</w:t>
      </w:r>
      <w:r w:rsidRPr="00B1782B">
        <w:rPr>
          <w:rFonts w:ascii="Roboto" w:eastAsia="Calibri" w:hAnsi="Roboto" w:cs="Calibri"/>
        </w:rPr>
        <w:t xml:space="preserve"> universe. </w:t>
      </w:r>
      <w:r w:rsidR="00EC36C4" w:rsidRPr="00B1782B">
        <w:rPr>
          <w:rFonts w:ascii="Roboto" w:eastAsia="Calibri" w:hAnsi="Roboto" w:cs="Calibri"/>
        </w:rPr>
        <w:t xml:space="preserve"> </w:t>
      </w:r>
      <w:bookmarkStart w:id="0" w:name="_heading=h.gjdgxs" w:colFirst="0" w:colLast="0"/>
      <w:bookmarkEnd w:id="0"/>
      <w:r w:rsidRPr="00B1782B">
        <w:rPr>
          <w:rFonts w:ascii="Roboto" w:eastAsia="Calibri" w:hAnsi="Roboto" w:cs="Calibri"/>
        </w:rPr>
        <w:t>At the exhibition</w:t>
      </w:r>
      <w:r w:rsidR="00B1782B" w:rsidRPr="00B1782B">
        <w:rPr>
          <w:rFonts w:ascii="Roboto" w:eastAsia="Calibri" w:hAnsi="Roboto" w:cs="Calibri"/>
        </w:rPr>
        <w:t>,</w:t>
      </w:r>
      <w:r w:rsidRPr="00B1782B">
        <w:rPr>
          <w:rFonts w:ascii="Roboto" w:eastAsia="Calibri" w:hAnsi="Roboto" w:cs="Calibri"/>
        </w:rPr>
        <w:t xml:space="preserve"> visitors can practice their </w:t>
      </w:r>
      <w:r w:rsidRPr="00B1782B">
        <w:rPr>
          <w:rFonts w:ascii="Roboto" w:eastAsia="Calibri" w:hAnsi="Roboto" w:cs="Calibri"/>
          <w:b/>
        </w:rPr>
        <w:t>Quidditch™</w:t>
      </w:r>
      <w:r w:rsidRPr="00B1782B">
        <w:rPr>
          <w:rFonts w:ascii="Roboto" w:eastAsia="Calibri" w:hAnsi="Roboto" w:cs="Calibri"/>
        </w:rPr>
        <w:t xml:space="preserve"> skills, brew a </w:t>
      </w:r>
      <w:r w:rsidRPr="00B1782B">
        <w:rPr>
          <w:rFonts w:ascii="Roboto" w:eastAsia="Calibri" w:hAnsi="Roboto" w:cs="Calibri"/>
          <w:b/>
        </w:rPr>
        <w:t>potion</w:t>
      </w:r>
      <w:r w:rsidRPr="00B1782B">
        <w:rPr>
          <w:rFonts w:ascii="Roboto" w:eastAsia="Calibri" w:hAnsi="Roboto" w:cs="Calibri"/>
        </w:rPr>
        <w:t xml:space="preserve">, pot a </w:t>
      </w:r>
      <w:r w:rsidRPr="00B1782B">
        <w:rPr>
          <w:rFonts w:ascii="Roboto" w:eastAsia="Calibri" w:hAnsi="Roboto" w:cs="Calibri"/>
          <w:b/>
        </w:rPr>
        <w:t>mandrake</w:t>
      </w:r>
      <w:r w:rsidRPr="00B1782B">
        <w:rPr>
          <w:rFonts w:ascii="Roboto" w:eastAsia="Calibri" w:hAnsi="Roboto" w:cs="Calibri"/>
        </w:rPr>
        <w:t xml:space="preserve">, earn points for your </w:t>
      </w:r>
      <w:r w:rsidRPr="00B1782B">
        <w:rPr>
          <w:rFonts w:ascii="Roboto" w:eastAsia="Calibri" w:hAnsi="Roboto" w:cs="Calibri"/>
          <w:b/>
        </w:rPr>
        <w:t>Hogwarts™</w:t>
      </w:r>
      <w:r w:rsidRPr="00B1782B">
        <w:rPr>
          <w:rFonts w:ascii="Roboto" w:eastAsia="Calibri" w:hAnsi="Roboto" w:cs="Calibri"/>
        </w:rPr>
        <w:t xml:space="preserve"> house and more, all while learning behind-the-scenes filmmaking magic.</w:t>
      </w:r>
    </w:p>
    <w:p w14:paraId="4C019C3D" w14:textId="050272BC" w:rsidR="00B1782B" w:rsidRPr="00B1782B" w:rsidRDefault="00486468">
      <w:pPr>
        <w:shd w:val="clear" w:color="auto" w:fill="FFFFFF"/>
        <w:spacing w:before="40"/>
        <w:jc w:val="both"/>
        <w:rPr>
          <w:rFonts w:ascii="Roboto" w:eastAsia="Calibri" w:hAnsi="Roboto" w:cs="Calibri"/>
        </w:rPr>
      </w:pPr>
      <w:r w:rsidRPr="00B1782B">
        <w:rPr>
          <w:rFonts w:ascii="Roboto" w:eastAsia="Calibri" w:hAnsi="Roboto" w:cs="Calibri"/>
        </w:rPr>
        <w:t xml:space="preserve">Guests can experience the beautifully crafted environments that honor many of the unforgettable moments fans and audiences have loved for more than two decades, getting an up-close look at </w:t>
      </w:r>
      <w:r w:rsidRPr="00B1782B">
        <w:rPr>
          <w:rFonts w:ascii="Roboto" w:eastAsia="Calibri" w:hAnsi="Roboto" w:cs="Calibri"/>
        </w:rPr>
        <w:lastRenderedPageBreak/>
        <w:t xml:space="preserve">everything from </w:t>
      </w:r>
      <w:r w:rsidRPr="00B1782B">
        <w:rPr>
          <w:rFonts w:ascii="Roboto" w:eastAsia="Calibri" w:hAnsi="Roboto" w:cs="Calibri"/>
          <w:b/>
        </w:rPr>
        <w:t xml:space="preserve">original costumes </w:t>
      </w:r>
      <w:r w:rsidRPr="00B1782B">
        <w:rPr>
          <w:rFonts w:ascii="Roboto" w:eastAsia="Calibri" w:hAnsi="Roboto" w:cs="Calibri"/>
        </w:rPr>
        <w:t xml:space="preserve">to </w:t>
      </w:r>
      <w:r w:rsidRPr="00B1782B">
        <w:rPr>
          <w:rFonts w:ascii="Roboto" w:eastAsia="Calibri" w:hAnsi="Roboto" w:cs="Calibri"/>
          <w:b/>
        </w:rPr>
        <w:t>authentic props</w:t>
      </w:r>
      <w:r w:rsidRPr="00B1782B">
        <w:rPr>
          <w:rFonts w:ascii="Roboto" w:eastAsia="Calibri" w:hAnsi="Roboto" w:cs="Calibri"/>
        </w:rPr>
        <w:t xml:space="preserve"> as they embark on a </w:t>
      </w:r>
      <w:r w:rsidRPr="00B1782B">
        <w:rPr>
          <w:rFonts w:ascii="Roboto" w:eastAsia="Calibri" w:hAnsi="Roboto" w:cs="Calibri"/>
          <w:b/>
        </w:rPr>
        <w:t xml:space="preserve">personalized journey </w:t>
      </w:r>
      <w:r w:rsidRPr="00B1782B">
        <w:rPr>
          <w:rFonts w:ascii="Roboto" w:eastAsia="Calibri" w:hAnsi="Roboto" w:cs="Calibri"/>
        </w:rPr>
        <w:t xml:space="preserve">through innovative, awe-inspiring, and magical environments using best-in-class design and technology. As visitors explore each gallery, their interactions are captured using </w:t>
      </w:r>
      <w:r w:rsidRPr="00B1782B">
        <w:rPr>
          <w:rFonts w:ascii="Roboto" w:eastAsia="Calibri" w:hAnsi="Roboto" w:cs="Calibri"/>
          <w:b/>
        </w:rPr>
        <w:t>RFID wristbands</w:t>
      </w:r>
      <w:r w:rsidRPr="00B1782B">
        <w:rPr>
          <w:rFonts w:ascii="Roboto" w:eastAsia="Calibri" w:hAnsi="Roboto" w:cs="Calibri"/>
        </w:rPr>
        <w:t xml:space="preserve"> to deliver </w:t>
      </w:r>
      <w:r w:rsidRPr="00B1782B">
        <w:rPr>
          <w:rFonts w:ascii="Roboto" w:eastAsia="Calibri" w:hAnsi="Roboto" w:cs="Calibri"/>
          <w:b/>
        </w:rPr>
        <w:t>unique experiences</w:t>
      </w:r>
      <w:r w:rsidRPr="00B1782B">
        <w:rPr>
          <w:rFonts w:ascii="Roboto" w:eastAsia="Calibri" w:hAnsi="Roboto" w:cs="Calibri"/>
        </w:rPr>
        <w:t xml:space="preserve"> linked to their visitor profile.</w:t>
      </w:r>
    </w:p>
    <w:p w14:paraId="4115C535" w14:textId="77777777" w:rsidR="00B1782B" w:rsidRPr="00B1782B" w:rsidRDefault="00B1782B">
      <w:pPr>
        <w:shd w:val="clear" w:color="auto" w:fill="FFFFFF"/>
        <w:spacing w:before="40"/>
        <w:jc w:val="both"/>
        <w:rPr>
          <w:rFonts w:ascii="Roboto" w:eastAsia="Calibri" w:hAnsi="Roboto" w:cs="Calibri"/>
        </w:rPr>
      </w:pPr>
    </w:p>
    <w:p w14:paraId="7A7AADA6" w14:textId="3CED0160" w:rsidR="00B1782B" w:rsidRPr="00B1782B" w:rsidRDefault="00B1782B">
      <w:pPr>
        <w:shd w:val="clear" w:color="auto" w:fill="FFFFFF"/>
        <w:spacing w:before="40"/>
        <w:jc w:val="both"/>
        <w:rPr>
          <w:rFonts w:ascii="Roboto" w:eastAsia="Calibri" w:hAnsi="Roboto" w:cs="Calibri"/>
        </w:rPr>
      </w:pPr>
      <w:r w:rsidRPr="00B1782B">
        <w:rPr>
          <w:rFonts w:ascii="Roboto" w:eastAsia="Calibri" w:hAnsi="Roboto" w:cs="Calibri"/>
        </w:rPr>
        <w:t>An exclusive collection of Harry Potter: The Exhibition merchandise will be available in the onsite retail shop for guests to celebrate their fandom. Fans can choose from a range of products such as apparel, jewelry, and edible treats, including Chocolate Frogs and bottled and draft Butterbeer. There will also be merchandise not available at any other Harry Potter experience.</w:t>
      </w:r>
    </w:p>
    <w:p w14:paraId="6F625541" w14:textId="77777777" w:rsidR="00B1782B" w:rsidRPr="00B1782B" w:rsidRDefault="00B1782B">
      <w:pPr>
        <w:spacing w:before="240" w:after="240"/>
        <w:jc w:val="both"/>
        <w:rPr>
          <w:rFonts w:ascii="Roboto" w:eastAsia="Calibri" w:hAnsi="Roboto" w:cs="Calibri"/>
        </w:rPr>
      </w:pPr>
      <w:r w:rsidRPr="00B1782B">
        <w:rPr>
          <w:rFonts w:ascii="Roboto" w:eastAsia="Calibri" w:hAnsi="Roboto" w:cs="Calibri"/>
        </w:rPr>
        <w:t xml:space="preserve">This exhibition was created and developed by Warner Bros. Discovery Global Themed Entertainment in partnership with Imagine Exhibitions and </w:t>
      </w:r>
      <w:proofErr w:type="spellStart"/>
      <w:r w:rsidRPr="00B1782B">
        <w:rPr>
          <w:rFonts w:ascii="Roboto" w:eastAsia="Calibri" w:hAnsi="Roboto" w:cs="Calibri"/>
        </w:rPr>
        <w:t>Eventim</w:t>
      </w:r>
      <w:proofErr w:type="spellEnd"/>
      <w:r w:rsidRPr="00B1782B">
        <w:rPr>
          <w:rFonts w:ascii="Roboto" w:eastAsia="Calibri" w:hAnsi="Roboto" w:cs="Calibri"/>
        </w:rPr>
        <w:t xml:space="preserve"> Live.</w:t>
      </w:r>
    </w:p>
    <w:p w14:paraId="57789564" w14:textId="763F2459" w:rsidR="00525BBD" w:rsidRDefault="00486468">
      <w:pPr>
        <w:spacing w:before="240" w:after="240"/>
        <w:jc w:val="both"/>
        <w:rPr>
          <w:rFonts w:ascii="Roboto" w:eastAsia="Calibri" w:hAnsi="Roboto" w:cs="Calibri"/>
        </w:rPr>
      </w:pPr>
      <w:r w:rsidRPr="00B1782B">
        <w:rPr>
          <w:rFonts w:ascii="Roboto" w:eastAsia="Calibri" w:hAnsi="Roboto" w:cs="Calibri"/>
        </w:rPr>
        <w:t>Fans are encouraged to follow</w:t>
      </w:r>
      <w:hyperlink r:id="rId6">
        <w:r w:rsidRPr="00B1782B">
          <w:rPr>
            <w:rFonts w:ascii="Roboto" w:eastAsia="Calibri" w:hAnsi="Roboto" w:cs="Calibri"/>
          </w:rPr>
          <w:t xml:space="preserve"> </w:t>
        </w:r>
      </w:hyperlink>
      <w:hyperlink r:id="rId7">
        <w:r w:rsidRPr="00B1782B">
          <w:rPr>
            <w:rFonts w:ascii="Roboto" w:eastAsia="Calibri" w:hAnsi="Roboto" w:cs="Calibri"/>
            <w:color w:val="1155CC"/>
            <w:u w:val="single"/>
          </w:rPr>
          <w:t>Harry Potter: The Exhibition</w:t>
        </w:r>
      </w:hyperlink>
      <w:r w:rsidRPr="00B1782B">
        <w:rPr>
          <w:rFonts w:ascii="Roboto" w:eastAsia="Calibri" w:hAnsi="Roboto" w:cs="Calibri"/>
        </w:rPr>
        <w:t xml:space="preserve"> on</w:t>
      </w:r>
      <w:hyperlink r:id="rId8">
        <w:r w:rsidRPr="00B1782B">
          <w:rPr>
            <w:rFonts w:ascii="Roboto" w:eastAsia="Calibri" w:hAnsi="Roboto" w:cs="Calibri"/>
          </w:rPr>
          <w:t xml:space="preserve"> </w:t>
        </w:r>
      </w:hyperlink>
      <w:hyperlink r:id="rId9">
        <w:r w:rsidRPr="00B1782B">
          <w:rPr>
            <w:rFonts w:ascii="Roboto" w:eastAsia="Calibri" w:hAnsi="Roboto" w:cs="Calibri"/>
            <w:color w:val="1155CC"/>
            <w:u w:val="single"/>
          </w:rPr>
          <w:t>Facebook,</w:t>
        </w:r>
      </w:hyperlink>
      <w:hyperlink r:id="rId10">
        <w:r w:rsidRPr="00B1782B">
          <w:rPr>
            <w:rFonts w:ascii="Roboto" w:eastAsia="Calibri" w:hAnsi="Roboto" w:cs="Calibri"/>
            <w:color w:val="1155CC"/>
            <w:u w:val="single"/>
          </w:rPr>
          <w:t xml:space="preserve"> Instagram</w:t>
        </w:r>
      </w:hyperlink>
      <w:r w:rsidRPr="00B1782B">
        <w:rPr>
          <w:rFonts w:ascii="Roboto" w:eastAsia="Calibri" w:hAnsi="Roboto" w:cs="Calibri"/>
        </w:rPr>
        <w:t>, and</w:t>
      </w:r>
      <w:hyperlink r:id="rId11">
        <w:r w:rsidRPr="00B1782B">
          <w:rPr>
            <w:rFonts w:ascii="Roboto" w:eastAsia="Calibri" w:hAnsi="Roboto" w:cs="Calibri"/>
          </w:rPr>
          <w:t xml:space="preserve"> </w:t>
        </w:r>
      </w:hyperlink>
      <w:hyperlink r:id="rId12">
        <w:r w:rsidRPr="00B1782B">
          <w:rPr>
            <w:rFonts w:ascii="Roboto" w:eastAsia="Calibri" w:hAnsi="Roboto" w:cs="Calibri"/>
            <w:color w:val="1155CC"/>
            <w:u w:val="single"/>
          </w:rPr>
          <w:t>Twitter</w:t>
        </w:r>
      </w:hyperlink>
      <w:r w:rsidRPr="00B1782B">
        <w:rPr>
          <w:rFonts w:ascii="Roboto" w:eastAsia="Calibri" w:hAnsi="Roboto" w:cs="Calibri"/>
        </w:rPr>
        <w:t xml:space="preserve">. #HarryPotterExhibition </w:t>
      </w:r>
    </w:p>
    <w:p w14:paraId="17ECD507" w14:textId="06A6E4FD" w:rsidR="00B1782B" w:rsidRPr="00B1782B" w:rsidRDefault="00B1782B" w:rsidP="00B1782B">
      <w:pPr>
        <w:spacing w:before="240" w:after="240"/>
        <w:jc w:val="center"/>
        <w:rPr>
          <w:rFonts w:ascii="Roboto" w:eastAsia="Calibri" w:hAnsi="Roboto" w:cs="Calibri"/>
        </w:rPr>
      </w:pPr>
      <w:r>
        <w:rPr>
          <w:rFonts w:ascii="Roboto" w:eastAsia="Calibri" w:hAnsi="Roboto" w:cs="Calibri"/>
        </w:rPr>
        <w:t>###</w:t>
      </w:r>
    </w:p>
    <w:p w14:paraId="16FBFCFC"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
          <w:lang w:val="en-GB"/>
        </w:rPr>
      </w:pPr>
      <w:r w:rsidRPr="00B1782B">
        <w:rPr>
          <w:rFonts w:ascii="Roboto" w:eastAsia="Roboto" w:hAnsi="Roboto" w:cs="Roboto"/>
          <w:b/>
          <w:lang w:val="en-GB"/>
        </w:rPr>
        <w:t xml:space="preserve">About the Harry Potter franchise </w:t>
      </w:r>
    </w:p>
    <w:p w14:paraId="5C250857" w14:textId="77777777" w:rsidR="00B1782B" w:rsidRPr="00B1782B" w:rsidRDefault="00B1782B" w:rsidP="00B1782B">
      <w:pPr>
        <w:spacing w:line="240" w:lineRule="auto"/>
        <w:contextualSpacing/>
        <w:rPr>
          <w:rFonts w:ascii="Roboto" w:hAnsi="Roboto" w:cstheme="minorHAnsi"/>
          <w:lang w:val="en-GB"/>
        </w:rPr>
      </w:pPr>
      <w:r w:rsidRPr="00B1782B">
        <w:rPr>
          <w:rFonts w:ascii="Roboto" w:hAnsi="Roboto" w:cstheme="minorHAnsi"/>
          <w:lang w:val="en-GB"/>
        </w:rPr>
        <w:t>From the moment eleven-year-old Harry Potter met Rubeus Hagrid, Keeper of Keys and Grounds at Hogwarts School of Witchcraft and Wizardry, his adventures have left an indelible mark on popular culture. Today, over 25 years later, the Harry Potter phenomenon thrives as one of the most successful and best-loved entertainment properties in history.</w:t>
      </w:r>
    </w:p>
    <w:p w14:paraId="13BDE5AC" w14:textId="77777777" w:rsidR="00B1782B" w:rsidRPr="00B1782B" w:rsidRDefault="00B1782B" w:rsidP="00B1782B">
      <w:pPr>
        <w:spacing w:line="240" w:lineRule="auto"/>
        <w:contextualSpacing/>
        <w:rPr>
          <w:rFonts w:ascii="Roboto" w:hAnsi="Roboto" w:cstheme="minorHAnsi"/>
          <w:lang w:val="en-GB"/>
        </w:rPr>
      </w:pPr>
    </w:p>
    <w:p w14:paraId="7720B8D2" w14:textId="77777777" w:rsidR="00B1782B" w:rsidRPr="00B1782B" w:rsidRDefault="00B1782B" w:rsidP="00B1782B">
      <w:pPr>
        <w:spacing w:line="240" w:lineRule="auto"/>
        <w:contextualSpacing/>
        <w:rPr>
          <w:rFonts w:ascii="Roboto" w:hAnsi="Roboto" w:cstheme="minorHAnsi"/>
          <w:lang w:val="en-GB"/>
        </w:rPr>
      </w:pPr>
      <w:r w:rsidRPr="00B1782B">
        <w:rPr>
          <w:rFonts w:ascii="Roboto" w:hAnsi="Roboto" w:cstheme="minorHAnsi"/>
        </w:rPr>
        <w:t xml:space="preserve">J.K. Rowling’s best-selling Harry Potter novels have been brought to life in an ever-evolving, interconnected universe which is loved by millions of fans worldwide. </w:t>
      </w:r>
      <w:r w:rsidRPr="00B1782B">
        <w:rPr>
          <w:rFonts w:ascii="Roboto" w:hAnsi="Roboto" w:cstheme="minorHAnsi"/>
          <w:lang w:val="en-GB"/>
        </w:rPr>
        <w:t xml:space="preserve">Eight blockbuster </w:t>
      </w:r>
      <w:r w:rsidRPr="00B1782B">
        <w:rPr>
          <w:rFonts w:ascii="Roboto" w:hAnsi="Roboto" w:cstheme="minorHAnsi"/>
          <w:i/>
          <w:iCs/>
          <w:lang w:val="en-GB"/>
        </w:rPr>
        <w:t>Harry Potter</w:t>
      </w:r>
      <w:r w:rsidRPr="00B1782B">
        <w:rPr>
          <w:rFonts w:ascii="Roboto" w:hAnsi="Roboto" w:cstheme="minorHAnsi"/>
          <w:lang w:val="en-GB"/>
        </w:rPr>
        <w:t xml:space="preserve"> films and three epic </w:t>
      </w:r>
      <w:r w:rsidRPr="00B1782B">
        <w:rPr>
          <w:rFonts w:ascii="Roboto" w:hAnsi="Roboto" w:cstheme="minorHAnsi"/>
          <w:i/>
          <w:iCs/>
          <w:lang w:val="en-GB"/>
        </w:rPr>
        <w:t>Fantastic Beasts</w:t>
      </w:r>
      <w:r w:rsidRPr="00B1782B">
        <w:rPr>
          <w:rFonts w:ascii="Roboto" w:hAnsi="Roboto" w:cstheme="minorHAnsi"/>
          <w:lang w:val="en-GB"/>
        </w:rPr>
        <w:t xml:space="preserve"> films bring the spellbinding action to life on screen, </w:t>
      </w:r>
      <w:r w:rsidRPr="00B1782B">
        <w:rPr>
          <w:rFonts w:ascii="Roboto" w:hAnsi="Roboto" w:cstheme="minorHAnsi"/>
          <w:i/>
          <w:iCs/>
          <w:lang w:val="en-GB"/>
        </w:rPr>
        <w:t>Harry Potter and the Cursed Child</w:t>
      </w:r>
      <w:r w:rsidRPr="00B1782B">
        <w:rPr>
          <w:rFonts w:ascii="Roboto" w:hAnsi="Roboto" w:cstheme="minorHAnsi"/>
          <w:lang w:val="en-GB"/>
        </w:rPr>
        <w:t xml:space="preserve"> mesmerises on stage, and state-of-the-art video and mobile games from Portkey Games allow players to experience the wizarding world like never before. Fans can proudly showcase their passion through innovative consumer products, and thrill at spectacular location-based experiences - including five theme park lands at Universal Studios locations around the world.</w:t>
      </w:r>
    </w:p>
    <w:p w14:paraId="3D5F391D" w14:textId="77777777" w:rsidR="00B1782B" w:rsidRPr="00B1782B" w:rsidRDefault="00B1782B" w:rsidP="00B1782B">
      <w:pPr>
        <w:spacing w:line="240" w:lineRule="auto"/>
        <w:contextualSpacing/>
        <w:rPr>
          <w:rFonts w:ascii="Roboto" w:hAnsi="Roboto" w:cstheme="minorHAnsi"/>
          <w:lang w:val="en-GB"/>
        </w:rPr>
      </w:pPr>
    </w:p>
    <w:p w14:paraId="091EEBE0" w14:textId="77777777" w:rsidR="00B1782B" w:rsidRPr="00B1782B" w:rsidRDefault="00B1782B" w:rsidP="00B1782B">
      <w:pPr>
        <w:spacing w:line="240" w:lineRule="auto"/>
        <w:contextualSpacing/>
        <w:rPr>
          <w:rFonts w:ascii="Roboto" w:hAnsi="Roboto" w:cstheme="minorHAnsi"/>
          <w:lang w:val="en-GB"/>
        </w:rPr>
      </w:pPr>
      <w:r w:rsidRPr="00B1782B">
        <w:rPr>
          <w:rFonts w:ascii="Roboto" w:hAnsi="Roboto" w:cstheme="minorHAnsi"/>
          <w:lang w:val="en-GB"/>
        </w:rPr>
        <w:t xml:space="preserve">This expanding portfolio of Warner Bros. Discovery-owned Harry Potter and Fantastic Beasts offerings includes ground-breaking touring experiences and events, each developed to celebrate special moments and locations that fans cherish, as well as the Platform 9 3⁄4 retail shops and iconic flagship store - Harry Potter New York. Wizards, Witches and Muggles alike can also discover something new as they explore behind-the-scenes secrets at </w:t>
      </w:r>
      <w:r w:rsidRPr="00B1782B">
        <w:rPr>
          <w:rFonts w:ascii="Roboto" w:hAnsi="Roboto" w:cstheme="minorHAnsi"/>
          <w:i/>
          <w:iCs/>
          <w:lang w:val="en-GB"/>
        </w:rPr>
        <w:t>Warner Bros. Studio Tour London – The Making of Harry Potter</w:t>
      </w:r>
      <w:r w:rsidRPr="00B1782B">
        <w:rPr>
          <w:rFonts w:ascii="Roboto" w:hAnsi="Roboto" w:cstheme="minorHAnsi"/>
          <w:lang w:val="en-GB"/>
        </w:rPr>
        <w:t xml:space="preserve"> and </w:t>
      </w:r>
      <w:r w:rsidRPr="00B1782B">
        <w:rPr>
          <w:rFonts w:ascii="Roboto" w:hAnsi="Roboto" w:cstheme="minorHAnsi"/>
          <w:i/>
          <w:iCs/>
          <w:lang w:val="en-GB"/>
        </w:rPr>
        <w:t>Warner Bros. Studio Tour Tokyo – The Making of Harry Potter</w:t>
      </w:r>
      <w:r w:rsidRPr="00B1782B">
        <w:rPr>
          <w:rFonts w:ascii="Roboto" w:hAnsi="Roboto" w:cstheme="minorHAnsi"/>
          <w:lang w:val="en-GB"/>
        </w:rPr>
        <w:t>.</w:t>
      </w:r>
    </w:p>
    <w:p w14:paraId="024B97CB" w14:textId="77777777" w:rsidR="00B1782B" w:rsidRPr="00B1782B" w:rsidRDefault="00B1782B" w:rsidP="00B1782B">
      <w:pPr>
        <w:spacing w:line="240" w:lineRule="auto"/>
        <w:contextualSpacing/>
        <w:rPr>
          <w:rFonts w:ascii="Roboto" w:hAnsi="Roboto" w:cstheme="minorHAnsi"/>
          <w:lang w:val="en-GB"/>
        </w:rPr>
      </w:pPr>
    </w:p>
    <w:p w14:paraId="290AE8B1" w14:textId="77777777" w:rsidR="00B1782B" w:rsidRPr="00B1782B" w:rsidRDefault="00B1782B" w:rsidP="00B1782B">
      <w:pPr>
        <w:spacing w:line="240" w:lineRule="auto"/>
        <w:contextualSpacing/>
        <w:rPr>
          <w:rFonts w:ascii="Roboto" w:hAnsi="Roboto" w:cstheme="minorHAnsi"/>
          <w:lang w:val="en-GB"/>
        </w:rPr>
      </w:pPr>
      <w:r w:rsidRPr="00B1782B">
        <w:rPr>
          <w:rFonts w:ascii="Roboto" w:hAnsi="Roboto" w:cstheme="minorHAnsi"/>
          <w:lang w:val="en-GB"/>
        </w:rPr>
        <w:t>With a new HBO Original TV series based on the Harry Potter books on the way, this extended world continues to provide the community with fresh and exciting ways to interact. For its global fans, and for generations to come, it invites everyone in to find the magic for themselves.</w:t>
      </w:r>
    </w:p>
    <w:p w14:paraId="228D8CA5" w14:textId="77777777" w:rsidR="00B1782B" w:rsidRPr="00B1782B" w:rsidRDefault="00B1782B" w:rsidP="00B1782B">
      <w:pPr>
        <w:spacing w:line="240" w:lineRule="auto"/>
        <w:contextualSpacing/>
        <w:rPr>
          <w:rFonts w:ascii="Roboto" w:hAnsi="Roboto" w:cstheme="minorHAnsi"/>
          <w:lang w:val="en-GB"/>
        </w:rPr>
      </w:pPr>
    </w:p>
    <w:p w14:paraId="2B596538" w14:textId="77777777" w:rsidR="00B1782B" w:rsidRPr="00B1782B" w:rsidRDefault="00B1782B" w:rsidP="00B1782B">
      <w:pPr>
        <w:spacing w:line="240" w:lineRule="auto"/>
        <w:contextualSpacing/>
        <w:rPr>
          <w:rFonts w:ascii="Roboto" w:hAnsi="Roboto" w:cstheme="minorHAnsi"/>
          <w:lang w:val="en-GB"/>
        </w:rPr>
      </w:pPr>
      <w:r w:rsidRPr="00B1782B">
        <w:rPr>
          <w:rFonts w:ascii="Roboto" w:hAnsi="Roboto" w:cstheme="minorHAnsi"/>
          <w:lang w:val="en-GB"/>
        </w:rPr>
        <w:t xml:space="preserve">For the latest Harry Potter and Fantastic Beasts news and features, visit </w:t>
      </w:r>
      <w:hyperlink r:id="rId13" w:history="1">
        <w:r w:rsidRPr="00B1782B">
          <w:rPr>
            <w:rStyle w:val="Hyperlink"/>
            <w:rFonts w:ascii="Roboto" w:hAnsi="Roboto" w:cstheme="minorHAnsi"/>
            <w:lang w:val="en-GB"/>
          </w:rPr>
          <w:t>www.wizardingworld.com</w:t>
        </w:r>
      </w:hyperlink>
      <w:r w:rsidRPr="00B1782B">
        <w:rPr>
          <w:rFonts w:ascii="Roboto" w:hAnsi="Roboto" w:cstheme="minorHAnsi"/>
          <w:lang w:val="en-GB"/>
        </w:rPr>
        <w:t xml:space="preserve">. </w:t>
      </w:r>
    </w:p>
    <w:p w14:paraId="1F8CCF91" w14:textId="77777777" w:rsidR="00B1782B" w:rsidRPr="00B1782B" w:rsidRDefault="00B1782B" w:rsidP="00B1782B">
      <w:pPr>
        <w:autoSpaceDE w:val="0"/>
        <w:autoSpaceDN w:val="0"/>
        <w:adjustRightInd w:val="0"/>
        <w:spacing w:line="240" w:lineRule="auto"/>
        <w:contextualSpacing/>
        <w:rPr>
          <w:rFonts w:ascii="Roboto" w:hAnsi="Roboto" w:cstheme="minorHAnsi"/>
          <w:i/>
          <w:iCs/>
        </w:rPr>
      </w:pPr>
      <w:r w:rsidRPr="00B1782B">
        <w:rPr>
          <w:rFonts w:ascii="Roboto" w:hAnsi="Roboto" w:cstheme="minorHAnsi"/>
          <w:i/>
          <w:iCs/>
        </w:rPr>
        <w:t>All characters and elements © &amp; ™ Warner Bros. Entertainment Inc. Publishing Rights © JKR. (s24)</w:t>
      </w:r>
    </w:p>
    <w:p w14:paraId="7803A652"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Cs/>
          <w:lang w:val="en-GB"/>
        </w:rPr>
      </w:pPr>
    </w:p>
    <w:p w14:paraId="3F107DEB"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
          <w:lang w:val="en-GB"/>
        </w:rPr>
      </w:pPr>
      <w:r w:rsidRPr="00B1782B">
        <w:rPr>
          <w:rFonts w:ascii="Roboto" w:eastAsia="Roboto" w:hAnsi="Roboto" w:cs="Roboto"/>
          <w:b/>
          <w:lang w:val="en-GB"/>
        </w:rPr>
        <w:t xml:space="preserve">About Warner Bros. Discovery Global Themed Entertainment </w:t>
      </w:r>
    </w:p>
    <w:p w14:paraId="76BB6A06"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Cs/>
          <w:lang w:val="en-GB"/>
        </w:rPr>
      </w:pPr>
      <w:r w:rsidRPr="00B1782B">
        <w:rPr>
          <w:rFonts w:ascii="Roboto" w:eastAsia="Roboto" w:hAnsi="Roboto" w:cs="Roboto"/>
          <w:bCs/>
          <w:lang w:val="en-GB"/>
        </w:rPr>
        <w:t xml:space="preserve">Warner Bros. Discovery Global Themed Entertainment (WBDGTE), </w:t>
      </w:r>
      <w:r w:rsidRPr="00B1782B">
        <w:rPr>
          <w:rFonts w:ascii="Roboto" w:eastAsia="Roboto" w:hAnsi="Roboto" w:cs="Roboto"/>
          <w:bCs/>
        </w:rPr>
        <w:t>part of Warner Bros. Discovery’s Revenue &amp; Strategy division</w:t>
      </w:r>
      <w:r w:rsidRPr="00B1782B">
        <w:rPr>
          <w:rFonts w:ascii="Roboto" w:eastAsia="Roboto" w:hAnsi="Roboto" w:cs="Roboto"/>
          <w:bCs/>
          <w:lang w:val="en-GB"/>
        </w:rPr>
        <w:t xml:space="preserve">, is a worldwide leader in the creation, development, and licensing of location-based entertainment, live events, exhibits, and theme park experiences based on Warner Bros.’ iconic characters, stories, and brands. WBDGTE is home to the groundbreaking global locations of The Wizarding World of Harry Potter™, Warner Bros. World Abu Dhabi, WB Movie World Australia, and countless other experiences inspired by DC, Looney Tunes, Scooby, Game of Thrones, Friends, and more. With best-in-class partners, WBDGTE allows fans worldwide to physically immerse themselves inside their favourite brands and franchises. </w:t>
      </w:r>
    </w:p>
    <w:p w14:paraId="0EDF573A"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Cs/>
          <w:lang w:val="en-GB"/>
        </w:rPr>
      </w:pPr>
    </w:p>
    <w:p w14:paraId="292206E4"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
          <w:lang w:val="en-GB"/>
        </w:rPr>
      </w:pPr>
      <w:r w:rsidRPr="00B1782B">
        <w:rPr>
          <w:rFonts w:ascii="Roboto" w:eastAsia="Roboto" w:hAnsi="Roboto" w:cs="Roboto"/>
          <w:b/>
          <w:lang w:val="en-GB"/>
        </w:rPr>
        <w:t xml:space="preserve">About Imagine Exhibitions </w:t>
      </w:r>
    </w:p>
    <w:p w14:paraId="196F22DC"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Cs/>
          <w:i/>
          <w:iCs/>
          <w:lang w:val="en-GB"/>
        </w:rPr>
      </w:pPr>
      <w:r w:rsidRPr="00B1782B">
        <w:rPr>
          <w:rFonts w:ascii="Roboto" w:eastAsia="Roboto" w:hAnsi="Roboto" w:cs="Roboto"/>
          <w:bCs/>
          <w:lang w:val="en-GB"/>
        </w:rPr>
        <w:t xml:space="preserve">Atlanta-based Imagine Exhibitions, Inc. is a world leader in narrative-driven, immersive theatrical design, story-telling, and immersive experiences, and creates sophisticated, high-quality experiences for museums, brands, venues, and integrated resorts across the globe. From ideation to operation, Imagines’ team of industry pioneers draws upon decades of success in the fields of immersive design experiences and entertainment to consistently create and implement memorable and thought-provoking environments. The company’s custom experiences deliver focused messaging and serve to increase attendance wherever it is presented. Imagine Exhibitions, Inc. is a global pioneer in traveling entertainment, responsible for many internationally recognized exhibitions such as </w:t>
      </w:r>
      <w:r w:rsidRPr="00B1782B">
        <w:rPr>
          <w:rFonts w:ascii="Roboto" w:eastAsia="Roboto" w:hAnsi="Roboto" w:cs="Roboto"/>
          <w:bCs/>
          <w:i/>
          <w:iCs/>
          <w:lang w:val="en-GB"/>
        </w:rPr>
        <w:t xml:space="preserve">Harry Potter: The Exhibition, Titanic: The Exhibition, The Hunger Games: The Exhibition, Angry Birds: The Art &amp; Science Behind a Global Phenomenon, Jurassic World: The Exhibition, </w:t>
      </w:r>
      <w:r w:rsidRPr="00B1782B">
        <w:rPr>
          <w:rFonts w:ascii="Roboto" w:eastAsia="Roboto" w:hAnsi="Roboto" w:cs="Roboto"/>
          <w:bCs/>
          <w:lang w:val="en-GB"/>
        </w:rPr>
        <w:t xml:space="preserve">and </w:t>
      </w:r>
      <w:r w:rsidRPr="00B1782B">
        <w:rPr>
          <w:rFonts w:ascii="Roboto" w:eastAsia="Roboto" w:hAnsi="Roboto" w:cs="Roboto"/>
          <w:bCs/>
          <w:i/>
          <w:iCs/>
          <w:lang w:val="en-GB"/>
        </w:rPr>
        <w:t xml:space="preserve">Downton Abbey: The Exhibition.  </w:t>
      </w:r>
    </w:p>
    <w:p w14:paraId="57991714"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Cs/>
          <w:i/>
          <w:iCs/>
          <w:lang w:val="en-GB"/>
        </w:rPr>
      </w:pPr>
    </w:p>
    <w:p w14:paraId="27174D35" w14:textId="77777777" w:rsidR="00B1782B" w:rsidRPr="00B1782B" w:rsidRDefault="00B1782B" w:rsidP="00B1782B">
      <w:pPr>
        <w:pBdr>
          <w:top w:val="nil"/>
          <w:left w:val="nil"/>
          <w:bottom w:val="nil"/>
          <w:right w:val="nil"/>
          <w:between w:val="nil"/>
        </w:pBdr>
        <w:spacing w:line="240" w:lineRule="auto"/>
        <w:contextualSpacing/>
        <w:jc w:val="both"/>
        <w:rPr>
          <w:rFonts w:ascii="Roboto" w:eastAsia="Roboto" w:hAnsi="Roboto" w:cs="Roboto"/>
          <w:bCs/>
          <w:lang w:val="en-GB"/>
        </w:rPr>
      </w:pPr>
      <w:r w:rsidRPr="00B1782B">
        <w:rPr>
          <w:rFonts w:ascii="Roboto" w:eastAsia="Roboto" w:hAnsi="Roboto" w:cs="Roboto"/>
          <w:bCs/>
          <w:lang w:val="en-GB"/>
        </w:rPr>
        <w:t xml:space="preserve">Imagine Exhibitions is currently presenting more than 40 unique exhibitions in museums, science </w:t>
      </w:r>
      <w:proofErr w:type="spellStart"/>
      <w:r w:rsidRPr="00B1782B">
        <w:rPr>
          <w:rFonts w:ascii="Roboto" w:eastAsia="Roboto" w:hAnsi="Roboto" w:cs="Roboto"/>
          <w:bCs/>
          <w:lang w:val="en-GB"/>
        </w:rPr>
        <w:t>centers</w:t>
      </w:r>
      <w:proofErr w:type="spellEnd"/>
      <w:r w:rsidRPr="00B1782B">
        <w:rPr>
          <w:rFonts w:ascii="Roboto" w:eastAsia="Roboto" w:hAnsi="Roboto" w:cs="Roboto"/>
          <w:bCs/>
          <w:lang w:val="en-GB"/>
        </w:rPr>
        <w:t xml:space="preserve">, aquariums, integrated resorts, and non-traditional venues worldwide. The company also continues to design, open, and operate its own venues, along with creating and implementing permanent and semi-permanent museum, brand, entertainment properties, and food and beverage experiences. For more information, visit www.ImagineExhibitions.com or find us on Facebook. </w:t>
      </w:r>
    </w:p>
    <w:p w14:paraId="43F9B628" w14:textId="77777777" w:rsidR="00B1782B" w:rsidRPr="00B1782B" w:rsidRDefault="00B1782B" w:rsidP="00B1782B">
      <w:pPr>
        <w:spacing w:line="240" w:lineRule="auto"/>
        <w:contextualSpacing/>
        <w:rPr>
          <w:rFonts w:ascii="Roboto" w:eastAsia="Roboto" w:hAnsi="Roboto" w:cs="Roboto"/>
          <w:b/>
        </w:rPr>
      </w:pPr>
    </w:p>
    <w:p w14:paraId="5DCDF672" w14:textId="77777777" w:rsidR="00B1782B" w:rsidRPr="00B1782B" w:rsidRDefault="00B1782B" w:rsidP="00B1782B">
      <w:pPr>
        <w:spacing w:line="240" w:lineRule="auto"/>
        <w:contextualSpacing/>
        <w:rPr>
          <w:rFonts w:ascii="Roboto" w:eastAsia="Roboto" w:hAnsi="Roboto" w:cs="Roboto"/>
          <w:b/>
        </w:rPr>
      </w:pPr>
      <w:r w:rsidRPr="00B1782B">
        <w:rPr>
          <w:rFonts w:ascii="Roboto" w:eastAsia="Roboto" w:hAnsi="Roboto" w:cs="Roboto"/>
          <w:b/>
        </w:rPr>
        <w:t xml:space="preserve">About </w:t>
      </w:r>
      <w:proofErr w:type="spellStart"/>
      <w:r w:rsidRPr="00B1782B">
        <w:rPr>
          <w:rFonts w:ascii="Roboto" w:eastAsia="Roboto" w:hAnsi="Roboto" w:cs="Roboto"/>
          <w:b/>
        </w:rPr>
        <w:t>Eventim</w:t>
      </w:r>
      <w:proofErr w:type="spellEnd"/>
      <w:r w:rsidRPr="00B1782B">
        <w:rPr>
          <w:rFonts w:ascii="Roboto" w:eastAsia="Roboto" w:hAnsi="Roboto" w:cs="Roboto"/>
          <w:b/>
        </w:rPr>
        <w:t xml:space="preserve"> Live</w:t>
      </w:r>
    </w:p>
    <w:p w14:paraId="41744C0E" w14:textId="77777777" w:rsidR="00B1782B" w:rsidRPr="00B1782B" w:rsidRDefault="00B1782B" w:rsidP="00B1782B">
      <w:pPr>
        <w:spacing w:line="240" w:lineRule="auto"/>
        <w:contextualSpacing/>
        <w:rPr>
          <w:rFonts w:ascii="Roboto" w:eastAsia="Roboto" w:hAnsi="Roboto" w:cs="Roboto"/>
          <w:bCs/>
        </w:rPr>
      </w:pPr>
      <w:r w:rsidRPr="00B1782B">
        <w:rPr>
          <w:rFonts w:ascii="Roboto" w:eastAsia="Roboto" w:hAnsi="Roboto" w:cs="Roboto"/>
          <w:bCs/>
        </w:rPr>
        <w:t xml:space="preserve">EVENTIM LIVE is the promoter group of </w:t>
      </w:r>
      <w:proofErr w:type="gramStart"/>
      <w:r w:rsidRPr="00B1782B">
        <w:rPr>
          <w:rFonts w:ascii="Roboto" w:eastAsia="Roboto" w:hAnsi="Roboto" w:cs="Roboto"/>
          <w:bCs/>
        </w:rPr>
        <w:t>CTS</w:t>
      </w:r>
      <w:proofErr w:type="gramEnd"/>
      <w:r w:rsidRPr="00B1782B">
        <w:rPr>
          <w:rFonts w:ascii="Roboto" w:eastAsia="Roboto" w:hAnsi="Roboto" w:cs="Roboto"/>
          <w:bCs/>
        </w:rPr>
        <w:t xml:space="preserve"> EVENTIM. With a network of 39 promoters worldwide, EVENTIM LIVE is uniquely positioned to offer a wide range of live entertainment experiences tailored to diverse audiences. From large-scale global tours to intimate local concerts and iconic festivals, </w:t>
      </w:r>
      <w:proofErr w:type="spellStart"/>
      <w:r w:rsidRPr="00B1782B">
        <w:rPr>
          <w:rFonts w:ascii="Roboto" w:eastAsia="Roboto" w:hAnsi="Roboto" w:cs="Roboto"/>
          <w:bCs/>
        </w:rPr>
        <w:t>Eventim</w:t>
      </w:r>
      <w:proofErr w:type="spellEnd"/>
      <w:r w:rsidRPr="00B1782B">
        <w:rPr>
          <w:rFonts w:ascii="Roboto" w:eastAsia="Roboto" w:hAnsi="Roboto" w:cs="Roboto"/>
          <w:bCs/>
        </w:rPr>
        <w:t xml:space="preserve"> Live ensures that fans have access to the most exciting events across various genres and locations. EVENTIM LIVE also excels in the dynamic realm of touring exhibitions, contributing to the cultural exchange that defines this growing segment.</w:t>
      </w:r>
    </w:p>
    <w:p w14:paraId="5D2808BA" w14:textId="77777777" w:rsidR="00B1782B" w:rsidRPr="00B1782B" w:rsidRDefault="00B1782B" w:rsidP="00B1782B">
      <w:pPr>
        <w:spacing w:line="240" w:lineRule="auto"/>
        <w:contextualSpacing/>
        <w:rPr>
          <w:rFonts w:ascii="Roboto" w:eastAsia="Roboto" w:hAnsi="Roboto" w:cs="Roboto"/>
          <w:bCs/>
        </w:rPr>
      </w:pPr>
    </w:p>
    <w:p w14:paraId="55FA7985" w14:textId="77777777" w:rsidR="00B1782B" w:rsidRDefault="00B1782B" w:rsidP="00B1782B">
      <w:pPr>
        <w:spacing w:after="240"/>
        <w:jc w:val="both"/>
        <w:rPr>
          <w:rFonts w:ascii="Roboto" w:eastAsia="Calibri" w:hAnsi="Roboto" w:cs="Calibri"/>
          <w:b/>
          <w:highlight w:val="white"/>
        </w:rPr>
      </w:pPr>
      <w:r w:rsidRPr="00B1782B">
        <w:rPr>
          <w:rFonts w:ascii="Roboto" w:eastAsia="Calibri" w:hAnsi="Roboto" w:cs="Calibri"/>
          <w:b/>
          <w:highlight w:val="white"/>
        </w:rPr>
        <w:t>About Doctor Music:</w:t>
      </w:r>
    </w:p>
    <w:p w14:paraId="2F97209A" w14:textId="0D5A22EC" w:rsidR="00B1782B" w:rsidRPr="00B1782B" w:rsidRDefault="00B1782B" w:rsidP="00B1782B">
      <w:pPr>
        <w:spacing w:after="240"/>
        <w:jc w:val="both"/>
        <w:rPr>
          <w:rFonts w:ascii="Roboto" w:eastAsia="Calibri" w:hAnsi="Roboto" w:cs="Calibri"/>
          <w:b/>
          <w:highlight w:val="white"/>
        </w:rPr>
      </w:pPr>
      <w:r w:rsidRPr="00B1782B">
        <w:rPr>
          <w:rFonts w:ascii="Roboto" w:eastAsia="Calibri" w:hAnsi="Roboto" w:cs="Calibri"/>
          <w:highlight w:val="white"/>
        </w:rPr>
        <w:t xml:space="preserve">Doctor Music is a concert promoter and music events company based in Spain, with offices in Madrid and Barcelona. Leading company in the live music industry for more than 42 years. Doctor Music was one of the first companies to organize a massive music festival in Spain, creating the Doctor Music Festival in </w:t>
      </w:r>
      <w:proofErr w:type="spellStart"/>
      <w:r w:rsidRPr="00B1782B">
        <w:rPr>
          <w:rFonts w:ascii="Roboto" w:eastAsia="Calibri" w:hAnsi="Roboto" w:cs="Calibri"/>
          <w:highlight w:val="white"/>
        </w:rPr>
        <w:t>Escalarre</w:t>
      </w:r>
      <w:proofErr w:type="spellEnd"/>
      <w:r w:rsidRPr="00B1782B">
        <w:rPr>
          <w:rFonts w:ascii="Roboto" w:eastAsia="Calibri" w:hAnsi="Roboto" w:cs="Calibri"/>
          <w:highlight w:val="white"/>
        </w:rPr>
        <w:t xml:space="preserve"> in 1996. It has worked with artists such as Bruce Springsteen, U2, The Rolling Stones, Paul McCartney, Leonard Cohen, Adele, Bon Jovi, R.E.M., Red Hot Chili Peppers, Radiohead, Tina Turner, David Bowie, Lou Reed, Depeche Mode, Mark Knopfler, Dire Straits, Prince, Pink Floyd, Santana, Whitney Houston, The Black Keys, Bruno Mars, Miley Cyrus, </w:t>
      </w:r>
      <w:r w:rsidRPr="00B1782B">
        <w:rPr>
          <w:rFonts w:ascii="Roboto" w:eastAsia="Calibri" w:hAnsi="Roboto" w:cs="Calibri"/>
          <w:highlight w:val="white"/>
        </w:rPr>
        <w:lastRenderedPageBreak/>
        <w:t xml:space="preserve">Justin Bieber, Shawn Mendes, Lorde, or </w:t>
      </w:r>
      <w:proofErr w:type="spellStart"/>
      <w:r w:rsidRPr="00B1782B">
        <w:rPr>
          <w:rFonts w:ascii="Roboto" w:eastAsia="Calibri" w:hAnsi="Roboto" w:cs="Calibri"/>
          <w:highlight w:val="white"/>
        </w:rPr>
        <w:t>Måneskin</w:t>
      </w:r>
      <w:proofErr w:type="spellEnd"/>
      <w:r w:rsidRPr="00B1782B">
        <w:rPr>
          <w:rFonts w:ascii="Roboto" w:eastAsia="Calibri" w:hAnsi="Roboto" w:cs="Calibri"/>
          <w:highlight w:val="white"/>
        </w:rPr>
        <w:t>, among many others. More information at doctormusic.com.</w:t>
      </w:r>
    </w:p>
    <w:p w14:paraId="25968A5B" w14:textId="77777777" w:rsidR="00B1782B" w:rsidRPr="00B1782B" w:rsidRDefault="00B1782B" w:rsidP="00B1782B">
      <w:pPr>
        <w:spacing w:line="240" w:lineRule="auto"/>
        <w:contextualSpacing/>
        <w:rPr>
          <w:rFonts w:ascii="Roboto" w:eastAsia="Roboto" w:hAnsi="Roboto" w:cs="Roboto"/>
          <w:b/>
        </w:rPr>
      </w:pPr>
    </w:p>
    <w:p w14:paraId="1B4693A9" w14:textId="77777777" w:rsidR="00B1782B" w:rsidRPr="00B1782B" w:rsidRDefault="00B1782B" w:rsidP="00B1782B">
      <w:pPr>
        <w:spacing w:line="240" w:lineRule="auto"/>
        <w:contextualSpacing/>
        <w:rPr>
          <w:rFonts w:ascii="Roboto" w:eastAsia="Calibri" w:hAnsi="Roboto" w:cstheme="minorHAnsi"/>
          <w:b/>
        </w:rPr>
      </w:pPr>
      <w:r w:rsidRPr="00B1782B">
        <w:rPr>
          <w:rFonts w:ascii="Roboto" w:eastAsia="Calibri" w:hAnsi="Roboto" w:cstheme="minorHAnsi"/>
          <w:b/>
        </w:rPr>
        <w:t>For General Media Inquiries:</w:t>
      </w:r>
      <w:r w:rsidRPr="00B1782B">
        <w:rPr>
          <w:rFonts w:ascii="Roboto" w:eastAsia="Calibri" w:hAnsi="Roboto" w:cstheme="minorHAnsi"/>
          <w:b/>
        </w:rPr>
        <w:br/>
      </w:r>
    </w:p>
    <w:p w14:paraId="64F42E75" w14:textId="77777777" w:rsidR="00B1782B" w:rsidRPr="00B1782B" w:rsidRDefault="00B1782B" w:rsidP="00B1782B">
      <w:pPr>
        <w:shd w:val="clear" w:color="auto" w:fill="FFFFFF"/>
        <w:spacing w:before="40"/>
        <w:jc w:val="both"/>
        <w:rPr>
          <w:rFonts w:ascii="Roboto" w:eastAsia="Calibri" w:hAnsi="Roboto" w:cs="Calibri"/>
          <w:b/>
          <w:color w:val="1F1F1F"/>
        </w:rPr>
      </w:pPr>
      <w:r w:rsidRPr="00B1782B">
        <w:rPr>
          <w:rFonts w:ascii="Roboto" w:eastAsia="Calibri" w:hAnsi="Roboto" w:cs="Calibri"/>
          <w:b/>
          <w:color w:val="1F1F1F"/>
        </w:rPr>
        <w:t>DOCTOR MUSIC (MARKETING &amp; COMMS)</w:t>
      </w:r>
    </w:p>
    <w:p w14:paraId="06A72995" w14:textId="77777777" w:rsidR="00B1782B" w:rsidRPr="00B1782B" w:rsidRDefault="00B1782B" w:rsidP="00B1782B">
      <w:pPr>
        <w:shd w:val="clear" w:color="auto" w:fill="FFFFFF"/>
        <w:spacing w:before="40"/>
        <w:jc w:val="both"/>
        <w:rPr>
          <w:rFonts w:ascii="Roboto" w:eastAsia="Calibri" w:hAnsi="Roboto" w:cs="Calibri"/>
          <w:color w:val="1F1F1F"/>
          <w:lang w:val="pt-PT"/>
        </w:rPr>
      </w:pPr>
      <w:r w:rsidRPr="00B1782B">
        <w:rPr>
          <w:rFonts w:ascii="Roboto" w:eastAsia="Calibri" w:hAnsi="Roboto" w:cs="Calibri"/>
          <w:color w:val="1F1F1F"/>
          <w:lang w:val="pt-PT"/>
        </w:rPr>
        <w:t>Silvia Ortega |+34 93 268 28 28 | sortega@doctormusic.com</w:t>
      </w:r>
    </w:p>
    <w:p w14:paraId="55F2DBE5" w14:textId="77777777" w:rsidR="00B1782B" w:rsidRPr="00B1782B" w:rsidRDefault="00B1782B" w:rsidP="00B1782B">
      <w:pPr>
        <w:shd w:val="clear" w:color="auto" w:fill="FFFFFF"/>
        <w:spacing w:before="40"/>
        <w:jc w:val="both"/>
        <w:rPr>
          <w:rFonts w:ascii="Roboto" w:eastAsia="Calibri" w:hAnsi="Roboto" w:cs="Calibri"/>
          <w:color w:val="1F1F1F"/>
          <w:lang w:val="pt-PT"/>
        </w:rPr>
      </w:pPr>
      <w:r w:rsidRPr="00B1782B">
        <w:rPr>
          <w:rFonts w:ascii="Roboto" w:eastAsia="Calibri" w:hAnsi="Roboto" w:cs="Calibri"/>
          <w:color w:val="1F1F1F"/>
          <w:lang w:val="pt-PT"/>
        </w:rPr>
        <w:t>Ana López |+34 93 268 28 28 | alopez@doctormusic.com</w:t>
      </w:r>
    </w:p>
    <w:p w14:paraId="60EAC4D2" w14:textId="77777777" w:rsidR="00B1782B" w:rsidRPr="00B1782B" w:rsidRDefault="00B1782B" w:rsidP="00B1782B">
      <w:pPr>
        <w:shd w:val="clear" w:color="auto" w:fill="FFFFFF"/>
        <w:spacing w:before="40"/>
        <w:jc w:val="both"/>
        <w:rPr>
          <w:rFonts w:ascii="Roboto" w:eastAsia="Calibri" w:hAnsi="Roboto" w:cs="Calibri"/>
          <w:color w:val="1F1F1F"/>
          <w:lang w:val="pt-PT"/>
        </w:rPr>
      </w:pPr>
    </w:p>
    <w:p w14:paraId="298D83F5" w14:textId="77777777" w:rsidR="00B1782B" w:rsidRPr="00B1782B" w:rsidRDefault="00B1782B" w:rsidP="00B1782B">
      <w:pPr>
        <w:shd w:val="clear" w:color="auto" w:fill="FFFFFF"/>
        <w:spacing w:before="40"/>
        <w:jc w:val="both"/>
        <w:rPr>
          <w:rFonts w:ascii="Roboto" w:eastAsia="Calibri" w:hAnsi="Roboto" w:cs="Calibri"/>
          <w:b/>
          <w:color w:val="1F1F1F"/>
          <w:lang w:val="pt-PT"/>
        </w:rPr>
      </w:pPr>
      <w:r w:rsidRPr="00B1782B">
        <w:rPr>
          <w:rFonts w:ascii="Roboto" w:eastAsia="Calibri" w:hAnsi="Roboto" w:cs="Calibri"/>
          <w:b/>
          <w:color w:val="1F1F1F"/>
          <w:lang w:val="pt-PT"/>
        </w:rPr>
        <w:t>FOCUS (PRESS &amp; PR)</w:t>
      </w:r>
    </w:p>
    <w:p w14:paraId="350C1569" w14:textId="77777777" w:rsidR="00B1782B" w:rsidRPr="00B1782B" w:rsidRDefault="00B1782B" w:rsidP="00B1782B">
      <w:pPr>
        <w:shd w:val="clear" w:color="auto" w:fill="FFFFFF"/>
        <w:spacing w:before="40"/>
        <w:jc w:val="both"/>
        <w:rPr>
          <w:rFonts w:ascii="Roboto" w:eastAsia="Calibri" w:hAnsi="Roboto" w:cs="Calibri"/>
          <w:color w:val="1F1F1F"/>
          <w:lang w:val="pt-PT"/>
        </w:rPr>
      </w:pPr>
      <w:r w:rsidRPr="00B1782B">
        <w:rPr>
          <w:rFonts w:ascii="Roboto" w:eastAsia="Calibri" w:hAnsi="Roboto" w:cs="Calibri"/>
          <w:color w:val="1F1F1F"/>
          <w:lang w:val="pt-PT"/>
        </w:rPr>
        <w:t xml:space="preserve">Sandra Fernández </w:t>
      </w:r>
      <w:proofErr w:type="spellStart"/>
      <w:r w:rsidRPr="00B1782B">
        <w:rPr>
          <w:rFonts w:ascii="Roboto" w:eastAsia="Calibri" w:hAnsi="Roboto" w:cs="Calibri"/>
          <w:color w:val="1F1F1F"/>
          <w:lang w:val="pt-PT"/>
        </w:rPr>
        <w:t>Isardo</w:t>
      </w:r>
      <w:proofErr w:type="spellEnd"/>
      <w:r w:rsidRPr="00B1782B">
        <w:rPr>
          <w:rFonts w:ascii="Roboto" w:eastAsia="Calibri" w:hAnsi="Roboto" w:cs="Calibri"/>
          <w:color w:val="1F1F1F"/>
          <w:lang w:val="pt-PT"/>
        </w:rPr>
        <w:t xml:space="preserve"> | +34 646 929 699 | </w:t>
      </w:r>
      <w:r w:rsidRPr="00B1782B">
        <w:rPr>
          <w:rFonts w:ascii="Roboto" w:hAnsi="Roboto" w:cstheme="majorHAnsi"/>
          <w:color w:val="1F1F1F"/>
          <w:lang w:val="pt-PT"/>
        </w:rPr>
        <w:t>sfernandez@focus.es</w:t>
      </w:r>
    </w:p>
    <w:p w14:paraId="2B9E3AF5" w14:textId="77777777" w:rsidR="00B1782B" w:rsidRPr="00B1782B" w:rsidRDefault="00B1782B" w:rsidP="00B1782B">
      <w:pPr>
        <w:shd w:val="clear" w:color="auto" w:fill="FFFFFF"/>
        <w:spacing w:before="40"/>
        <w:jc w:val="both"/>
        <w:rPr>
          <w:rFonts w:ascii="Roboto" w:eastAsia="Calibri" w:hAnsi="Roboto" w:cs="Calibri"/>
          <w:color w:val="1F1F1F"/>
          <w:lang w:val="pt-PT"/>
        </w:rPr>
      </w:pPr>
      <w:r w:rsidRPr="00B1782B">
        <w:rPr>
          <w:rFonts w:ascii="Roboto" w:eastAsia="Calibri" w:hAnsi="Roboto" w:cs="Calibri"/>
          <w:color w:val="1F1F1F"/>
          <w:lang w:val="pt-PT"/>
        </w:rPr>
        <w:t>Paula Ramos | + 34 695 087 310 | pramos@focus.es</w:t>
      </w:r>
    </w:p>
    <w:p w14:paraId="70488C5D" w14:textId="77777777" w:rsidR="00B1782B" w:rsidRPr="00B1782B" w:rsidRDefault="00B1782B" w:rsidP="00B1782B">
      <w:pPr>
        <w:shd w:val="clear" w:color="auto" w:fill="FFFFFF"/>
        <w:spacing w:before="40"/>
        <w:jc w:val="both"/>
        <w:rPr>
          <w:rFonts w:ascii="Roboto" w:eastAsia="Calibri" w:hAnsi="Roboto" w:cs="Calibri"/>
          <w:color w:val="1F1F1F"/>
          <w:lang w:val="es-ES"/>
        </w:rPr>
      </w:pPr>
      <w:r w:rsidRPr="00B1782B">
        <w:rPr>
          <w:rFonts w:ascii="Roboto" w:eastAsia="Calibri" w:hAnsi="Roboto" w:cs="Calibri"/>
          <w:color w:val="1F1F1F"/>
          <w:lang w:val="es-ES"/>
        </w:rPr>
        <w:t>Pablo García |+34 644 159 428 | pgarcia@focus.es</w:t>
      </w:r>
    </w:p>
    <w:p w14:paraId="5B8D07C0" w14:textId="77777777" w:rsidR="00B1782B" w:rsidRPr="00B1782B" w:rsidRDefault="00B1782B" w:rsidP="00B1782B">
      <w:pPr>
        <w:spacing w:line="240" w:lineRule="auto"/>
        <w:contextualSpacing/>
        <w:rPr>
          <w:rFonts w:ascii="Roboto" w:eastAsia="Calibri" w:hAnsi="Roboto" w:cstheme="minorHAnsi"/>
          <w:b/>
        </w:rPr>
      </w:pPr>
    </w:p>
    <w:p w14:paraId="4C6F40FE" w14:textId="77777777" w:rsidR="00B1782B" w:rsidRPr="00B1782B" w:rsidRDefault="00B1782B" w:rsidP="00B1782B">
      <w:pPr>
        <w:spacing w:line="240" w:lineRule="auto"/>
        <w:contextualSpacing/>
        <w:rPr>
          <w:rFonts w:ascii="Roboto" w:eastAsia="Calibri" w:hAnsi="Roboto" w:cstheme="minorHAnsi"/>
          <w:b/>
        </w:rPr>
      </w:pPr>
      <w:r w:rsidRPr="00B1782B">
        <w:rPr>
          <w:rFonts w:ascii="Roboto" w:eastAsia="Calibri" w:hAnsi="Roboto" w:cstheme="minorHAnsi"/>
          <w:b/>
        </w:rPr>
        <w:t>Imagine Exhibitions</w:t>
      </w:r>
    </w:p>
    <w:p w14:paraId="631D2DDB" w14:textId="77777777" w:rsidR="00B1782B" w:rsidRPr="00B1782B" w:rsidRDefault="00000000" w:rsidP="00B1782B">
      <w:pPr>
        <w:spacing w:line="240" w:lineRule="auto"/>
        <w:contextualSpacing/>
        <w:rPr>
          <w:rFonts w:ascii="Roboto" w:eastAsia="Calibri" w:hAnsi="Roboto" w:cstheme="minorHAnsi"/>
          <w:b/>
        </w:rPr>
      </w:pPr>
      <w:hyperlink r:id="rId14" w:history="1">
        <w:r w:rsidR="00B1782B" w:rsidRPr="00B1782B">
          <w:rPr>
            <w:rStyle w:val="Hyperlink"/>
            <w:rFonts w:ascii="Roboto" w:eastAsia="Calibri" w:hAnsi="Roboto" w:cstheme="minorHAnsi"/>
            <w:b/>
          </w:rPr>
          <w:t>press@harrypotterexhibition.com</w:t>
        </w:r>
      </w:hyperlink>
      <w:r w:rsidR="00B1782B" w:rsidRPr="00B1782B">
        <w:rPr>
          <w:rFonts w:ascii="Roboto" w:eastAsia="Calibri" w:hAnsi="Roboto" w:cstheme="minorHAnsi"/>
          <w:b/>
        </w:rPr>
        <w:t xml:space="preserve"> </w:t>
      </w:r>
    </w:p>
    <w:p w14:paraId="717525BD" w14:textId="77777777" w:rsidR="00B1782B" w:rsidRPr="00B1782B" w:rsidRDefault="00B1782B" w:rsidP="00B1782B">
      <w:pPr>
        <w:spacing w:line="240" w:lineRule="auto"/>
        <w:contextualSpacing/>
        <w:rPr>
          <w:rFonts w:ascii="Roboto" w:eastAsia="Calibri" w:hAnsi="Roboto" w:cstheme="minorHAnsi"/>
          <w:b/>
        </w:rPr>
      </w:pPr>
    </w:p>
    <w:p w14:paraId="3635B52D" w14:textId="77777777" w:rsidR="00B1782B" w:rsidRPr="00B1782B" w:rsidRDefault="00B1782B" w:rsidP="00B1782B">
      <w:pPr>
        <w:spacing w:line="240" w:lineRule="auto"/>
        <w:contextualSpacing/>
        <w:rPr>
          <w:rFonts w:ascii="Roboto" w:eastAsia="Calibri" w:hAnsi="Roboto" w:cstheme="minorHAnsi"/>
          <w:b/>
        </w:rPr>
      </w:pPr>
      <w:r w:rsidRPr="00B1782B">
        <w:rPr>
          <w:rFonts w:ascii="Roboto" w:eastAsia="Calibri" w:hAnsi="Roboto" w:cstheme="minorHAnsi"/>
          <w:b/>
        </w:rPr>
        <w:t>Lindsay Kiesel | Warner Bros. Discovery Global Themed Entertainment</w:t>
      </w:r>
    </w:p>
    <w:p w14:paraId="45746061" w14:textId="77777777" w:rsidR="00B1782B" w:rsidRPr="00B1782B" w:rsidRDefault="00000000" w:rsidP="00B1782B">
      <w:pPr>
        <w:spacing w:line="240" w:lineRule="auto"/>
        <w:contextualSpacing/>
        <w:rPr>
          <w:rStyle w:val="Hyperlink"/>
          <w:rFonts w:ascii="Roboto" w:eastAsia="Calibri" w:hAnsi="Roboto" w:cstheme="minorHAnsi"/>
          <w:b/>
        </w:rPr>
      </w:pPr>
      <w:hyperlink r:id="rId15" w:history="1">
        <w:r w:rsidR="00B1782B" w:rsidRPr="00B1782B">
          <w:rPr>
            <w:rStyle w:val="Hyperlink"/>
            <w:rFonts w:ascii="Roboto" w:eastAsia="Calibri" w:hAnsi="Roboto" w:cstheme="minorHAnsi"/>
            <w:b/>
          </w:rPr>
          <w:t>Lindsay.Kiesel@wbd.com</w:t>
        </w:r>
      </w:hyperlink>
    </w:p>
    <w:p w14:paraId="1CA24BB2" w14:textId="77777777" w:rsidR="00B1782B" w:rsidRPr="00B1782B" w:rsidRDefault="00B1782B" w:rsidP="00B1782B">
      <w:pPr>
        <w:spacing w:line="240" w:lineRule="auto"/>
        <w:contextualSpacing/>
        <w:rPr>
          <w:rFonts w:ascii="Roboto" w:eastAsia="Calibri" w:hAnsi="Roboto" w:cstheme="minorHAnsi"/>
          <w:b/>
        </w:rPr>
      </w:pPr>
    </w:p>
    <w:p w14:paraId="193EB911" w14:textId="77777777" w:rsidR="00B1782B" w:rsidRPr="00B1782B" w:rsidRDefault="00B1782B" w:rsidP="00B1782B">
      <w:pPr>
        <w:spacing w:line="240" w:lineRule="auto"/>
        <w:contextualSpacing/>
        <w:rPr>
          <w:rFonts w:ascii="Roboto" w:hAnsi="Roboto"/>
        </w:rPr>
      </w:pPr>
      <w:r w:rsidRPr="00B1782B">
        <w:rPr>
          <w:rFonts w:ascii="Roboto" w:eastAsia="Calibri" w:hAnsi="Roboto" w:cstheme="minorHAnsi"/>
          <w:b/>
        </w:rPr>
        <w:t>For business-related inquiries, including hosting the exhibition:</w:t>
      </w:r>
      <w:r w:rsidRPr="00B1782B">
        <w:rPr>
          <w:rFonts w:ascii="Roboto" w:eastAsia="Calibri" w:hAnsi="Roboto" w:cstheme="minorHAnsi"/>
          <w:b/>
        </w:rPr>
        <w:br/>
      </w:r>
      <w:hyperlink r:id="rId16" w:history="1">
        <w:r w:rsidRPr="00B1782B">
          <w:rPr>
            <w:rStyle w:val="Hyperlink"/>
            <w:rFonts w:ascii="Roboto" w:eastAsia="Calibri" w:hAnsi="Roboto" w:cstheme="minorHAnsi"/>
            <w:b/>
          </w:rPr>
          <w:t>sales@imagineexhibitions.com</w:t>
        </w:r>
      </w:hyperlink>
      <w:bookmarkStart w:id="1" w:name="_heading=h.2v40x59n73yx" w:colFirst="0" w:colLast="0"/>
      <w:bookmarkEnd w:id="1"/>
    </w:p>
    <w:p w14:paraId="298FC97D" w14:textId="77777777" w:rsidR="00B1782B" w:rsidRPr="00B1782B" w:rsidRDefault="00B1782B">
      <w:pPr>
        <w:shd w:val="clear" w:color="auto" w:fill="FFFFFF"/>
        <w:spacing w:before="40"/>
        <w:jc w:val="both"/>
        <w:rPr>
          <w:rFonts w:ascii="Roboto" w:eastAsia="Calibri" w:hAnsi="Roboto" w:cs="Calibri"/>
          <w:b/>
        </w:rPr>
      </w:pPr>
    </w:p>
    <w:p w14:paraId="1C90F320" w14:textId="77777777" w:rsidR="00525BBD" w:rsidRPr="00B1782B" w:rsidRDefault="00525BBD">
      <w:pPr>
        <w:rPr>
          <w:rFonts w:ascii="Roboto" w:eastAsia="Calibri" w:hAnsi="Roboto" w:cs="Calibri"/>
          <w:lang w:val="es-ES"/>
        </w:rPr>
      </w:pPr>
    </w:p>
    <w:sectPr w:rsidR="00525BBD" w:rsidRPr="00B178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BD"/>
    <w:rsid w:val="001548AC"/>
    <w:rsid w:val="001F128F"/>
    <w:rsid w:val="00255933"/>
    <w:rsid w:val="00305C51"/>
    <w:rsid w:val="003C7335"/>
    <w:rsid w:val="00486468"/>
    <w:rsid w:val="004D6312"/>
    <w:rsid w:val="00525BBD"/>
    <w:rsid w:val="005E2793"/>
    <w:rsid w:val="00687B9A"/>
    <w:rsid w:val="00790676"/>
    <w:rsid w:val="007B28E7"/>
    <w:rsid w:val="007D349C"/>
    <w:rsid w:val="008926AB"/>
    <w:rsid w:val="00A83761"/>
    <w:rsid w:val="00B1782B"/>
    <w:rsid w:val="00C03BA7"/>
    <w:rsid w:val="00CC7B98"/>
    <w:rsid w:val="00DB79D3"/>
    <w:rsid w:val="00E10B58"/>
    <w:rsid w:val="00EC36C4"/>
    <w:rsid w:val="00F46E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5D36"/>
  <w15:docId w15:val="{E2428849-88DD-4C17-8F5E-D4339279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436A1"/>
    <w:rPr>
      <w:color w:val="0000FF" w:themeColor="hyperlink"/>
      <w:u w:val="single"/>
    </w:rPr>
  </w:style>
  <w:style w:type="character" w:customStyle="1" w:styleId="Mencinsinresolver1">
    <w:name w:val="Mención sin resolver1"/>
    <w:basedOn w:val="DefaultParagraphFont"/>
    <w:uiPriority w:val="99"/>
    <w:semiHidden/>
    <w:unhideWhenUsed/>
    <w:rsid w:val="004436A1"/>
    <w:rPr>
      <w:color w:val="605E5C"/>
      <w:shd w:val="clear" w:color="auto" w:fill="E1DFDD"/>
    </w:rPr>
  </w:style>
  <w:style w:type="paragraph" w:styleId="Revision">
    <w:name w:val="Revision"/>
    <w:hidden/>
    <w:uiPriority w:val="99"/>
    <w:semiHidden/>
    <w:rsid w:val="008926AB"/>
    <w:pPr>
      <w:spacing w:line="240" w:lineRule="auto"/>
    </w:pPr>
  </w:style>
  <w:style w:type="character" w:customStyle="1" w:styleId="UnresolvedMention1">
    <w:name w:val="Unresolved Mention1"/>
    <w:basedOn w:val="DefaultParagraphFont"/>
    <w:uiPriority w:val="99"/>
    <w:semiHidden/>
    <w:unhideWhenUsed/>
    <w:rsid w:val="00EC36C4"/>
    <w:rPr>
      <w:color w:val="605E5C"/>
      <w:shd w:val="clear" w:color="auto" w:fill="E1DFDD"/>
    </w:rPr>
  </w:style>
  <w:style w:type="paragraph" w:styleId="BalloonText">
    <w:name w:val="Balloon Text"/>
    <w:basedOn w:val="Normal"/>
    <w:link w:val="BalloonTextChar"/>
    <w:uiPriority w:val="99"/>
    <w:semiHidden/>
    <w:unhideWhenUsed/>
    <w:rsid w:val="007D34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49C"/>
    <w:rPr>
      <w:rFonts w:ascii="Segoe UI" w:hAnsi="Segoe UI" w:cs="Segoe UI"/>
      <w:sz w:val="18"/>
      <w:szCs w:val="18"/>
    </w:rPr>
  </w:style>
  <w:style w:type="character" w:styleId="CommentReference">
    <w:name w:val="annotation reference"/>
    <w:basedOn w:val="DefaultParagraphFont"/>
    <w:uiPriority w:val="99"/>
    <w:semiHidden/>
    <w:unhideWhenUsed/>
    <w:rsid w:val="00CC7B98"/>
    <w:rPr>
      <w:sz w:val="16"/>
      <w:szCs w:val="16"/>
    </w:rPr>
  </w:style>
  <w:style w:type="paragraph" w:styleId="CommentText">
    <w:name w:val="annotation text"/>
    <w:basedOn w:val="Normal"/>
    <w:link w:val="CommentTextChar"/>
    <w:uiPriority w:val="99"/>
    <w:semiHidden/>
    <w:unhideWhenUsed/>
    <w:rsid w:val="00CC7B98"/>
    <w:pPr>
      <w:spacing w:line="240" w:lineRule="auto"/>
    </w:pPr>
    <w:rPr>
      <w:sz w:val="20"/>
      <w:szCs w:val="20"/>
    </w:rPr>
  </w:style>
  <w:style w:type="character" w:customStyle="1" w:styleId="CommentTextChar">
    <w:name w:val="Comment Text Char"/>
    <w:basedOn w:val="DefaultParagraphFont"/>
    <w:link w:val="CommentText"/>
    <w:uiPriority w:val="99"/>
    <w:semiHidden/>
    <w:rsid w:val="00CC7B98"/>
    <w:rPr>
      <w:sz w:val="20"/>
      <w:szCs w:val="20"/>
    </w:rPr>
  </w:style>
  <w:style w:type="paragraph" w:styleId="CommentSubject">
    <w:name w:val="annotation subject"/>
    <w:basedOn w:val="CommentText"/>
    <w:next w:val="CommentText"/>
    <w:link w:val="CommentSubjectChar"/>
    <w:uiPriority w:val="99"/>
    <w:semiHidden/>
    <w:unhideWhenUsed/>
    <w:rsid w:val="00CC7B98"/>
    <w:rPr>
      <w:b/>
      <w:bCs/>
    </w:rPr>
  </w:style>
  <w:style w:type="character" w:customStyle="1" w:styleId="CommentSubjectChar">
    <w:name w:val="Comment Subject Char"/>
    <w:basedOn w:val="CommentTextChar"/>
    <w:link w:val="CommentSubject"/>
    <w:uiPriority w:val="99"/>
    <w:semiHidden/>
    <w:rsid w:val="00CC7B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Harry-Potter-The-Exhibition-104783201990750" TargetMode="External"/><Relationship Id="rId13" Type="http://schemas.openxmlformats.org/officeDocument/2006/relationships/hyperlink" Target="http://www.wizardingworld.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rrypotterexhibition.com/" TargetMode="External"/><Relationship Id="rId12" Type="http://schemas.openxmlformats.org/officeDocument/2006/relationships/hyperlink" Target="https://twitter.com/HP_Exhibi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les@imagineexhibitions.com" TargetMode="External"/><Relationship Id="rId1" Type="http://schemas.openxmlformats.org/officeDocument/2006/relationships/customXml" Target="../customXml/item1.xml"/><Relationship Id="rId6" Type="http://schemas.openxmlformats.org/officeDocument/2006/relationships/hyperlink" Target="http://www.harrypotterexhibition.com/" TargetMode="External"/><Relationship Id="rId11" Type="http://schemas.openxmlformats.org/officeDocument/2006/relationships/hyperlink" Target="https://twitter.com/HP_Exhibition" TargetMode="External"/><Relationship Id="rId5" Type="http://schemas.openxmlformats.org/officeDocument/2006/relationships/image" Target="media/image1.jpg"/><Relationship Id="rId15" Type="http://schemas.openxmlformats.org/officeDocument/2006/relationships/hyperlink" Target="mailto:Lindsay.Kiesel@wbd.com" TargetMode="External"/><Relationship Id="rId10" Type="http://schemas.openxmlformats.org/officeDocument/2006/relationships/hyperlink" Target="https://www.instagram.com/harrypotter_exhibition/" TargetMode="External"/><Relationship Id="rId4" Type="http://schemas.openxmlformats.org/officeDocument/2006/relationships/webSettings" Target="webSettings.xml"/><Relationship Id="rId9" Type="http://schemas.openxmlformats.org/officeDocument/2006/relationships/hyperlink" Target="https://www.facebook.com/Harry-Potter-The-Exhibition-104783201990750" TargetMode="External"/><Relationship Id="rId14" Type="http://schemas.openxmlformats.org/officeDocument/2006/relationships/hyperlink" Target="mailto:press@harrypotterexhib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itlXxn/zASmD4YOB185NVj6j9Q==">CgMxLjAyCGguZ2pkZ3hzOAByITFzOTRxUDJuei1McFpsMndGUllkVFRjZ1pOUk44RVA3Qw==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1538</Words>
  <Characters>8770</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Deibert</dc:creator>
  <cp:lastModifiedBy>Dalton Tuell</cp:lastModifiedBy>
  <cp:revision>2</cp:revision>
  <dcterms:created xsi:type="dcterms:W3CDTF">2024-08-20T13:50:00Z</dcterms:created>
  <dcterms:modified xsi:type="dcterms:W3CDTF">2024-08-20T13:50:00Z</dcterms:modified>
</cp:coreProperties>
</file>